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75D0" w14:textId="3B9FB4F8" w:rsidR="003A7469" w:rsidRDefault="00B34F1D" w:rsidP="003A7469">
      <w:pPr>
        <w:jc w:val="center"/>
        <w:rPr>
          <w:b/>
          <w:sz w:val="28"/>
          <w:szCs w:val="28"/>
        </w:rPr>
      </w:pPr>
      <w:proofErr w:type="spellStart"/>
      <w:r>
        <w:rPr>
          <w:b/>
          <w:sz w:val="28"/>
          <w:szCs w:val="28"/>
        </w:rPr>
        <w:t>Mulbarton</w:t>
      </w:r>
      <w:proofErr w:type="spellEnd"/>
      <w:r>
        <w:rPr>
          <w:b/>
          <w:sz w:val="28"/>
          <w:szCs w:val="28"/>
        </w:rPr>
        <w:t xml:space="preserve"> District Councillor Report</w:t>
      </w:r>
      <w:r w:rsidR="003A7469" w:rsidRPr="00D4157F">
        <w:rPr>
          <w:b/>
          <w:sz w:val="28"/>
          <w:szCs w:val="28"/>
        </w:rPr>
        <w:t xml:space="preserve"> </w:t>
      </w:r>
      <w:r>
        <w:rPr>
          <w:b/>
          <w:sz w:val="28"/>
          <w:szCs w:val="28"/>
        </w:rPr>
        <w:t>17</w:t>
      </w:r>
      <w:r w:rsidRPr="00B34F1D">
        <w:rPr>
          <w:b/>
          <w:sz w:val="28"/>
          <w:szCs w:val="28"/>
          <w:vertAlign w:val="superscript"/>
        </w:rPr>
        <w:t>th</w:t>
      </w:r>
      <w:r w:rsidR="000A1DEE">
        <w:rPr>
          <w:b/>
          <w:sz w:val="28"/>
          <w:szCs w:val="28"/>
        </w:rPr>
        <w:t xml:space="preserve"> February</w:t>
      </w:r>
      <w:r w:rsidR="003F55E7">
        <w:rPr>
          <w:b/>
          <w:sz w:val="28"/>
          <w:szCs w:val="28"/>
        </w:rPr>
        <w:t xml:space="preserve"> </w:t>
      </w:r>
      <w:r w:rsidR="0087693A">
        <w:rPr>
          <w:b/>
          <w:sz w:val="28"/>
          <w:szCs w:val="28"/>
        </w:rPr>
        <w:t>202</w:t>
      </w:r>
      <w:r w:rsidR="003F55E7">
        <w:rPr>
          <w:b/>
          <w:sz w:val="28"/>
          <w:szCs w:val="28"/>
        </w:rPr>
        <w:t>5</w:t>
      </w:r>
    </w:p>
    <w:p w14:paraId="436C52B2" w14:textId="3DAF9FCD" w:rsidR="00FD277F" w:rsidRPr="00D4157F" w:rsidRDefault="00FD277F" w:rsidP="00791760">
      <w:pPr>
        <w:spacing w:line="276" w:lineRule="auto"/>
        <w:rPr>
          <w:b/>
          <w:sz w:val="28"/>
          <w:szCs w:val="28"/>
        </w:rPr>
      </w:pPr>
    </w:p>
    <w:p w14:paraId="3202330B" w14:textId="77777777" w:rsidR="008C1D54" w:rsidRPr="008C1D54" w:rsidRDefault="008C1D54" w:rsidP="00791760">
      <w:pPr>
        <w:spacing w:line="276" w:lineRule="auto"/>
        <w:rPr>
          <w:rFonts w:eastAsia="Calibri" w:cstheme="minorHAnsi"/>
          <w:b/>
        </w:rPr>
      </w:pPr>
      <w:r w:rsidRPr="008C1D54">
        <w:rPr>
          <w:rFonts w:eastAsia="Calibri" w:cstheme="minorHAnsi"/>
          <w:b/>
        </w:rPr>
        <w:t>Grants</w:t>
      </w:r>
    </w:p>
    <w:p w14:paraId="6D73D210" w14:textId="77777777" w:rsidR="005703D8" w:rsidRDefault="00791760" w:rsidP="00791760">
      <w:pPr>
        <w:spacing w:line="276" w:lineRule="auto"/>
        <w:rPr>
          <w:rFonts w:eastAsia="Calibri" w:cstheme="minorHAnsi"/>
          <w:bCs/>
        </w:rPr>
      </w:pPr>
      <w:r>
        <w:rPr>
          <w:rFonts w:eastAsia="Calibri" w:cstheme="minorHAnsi"/>
          <w:bCs/>
        </w:rPr>
        <w:t xml:space="preserve">Member Ward Grants for 2024/25 have been </w:t>
      </w:r>
      <w:r w:rsidR="00EC031F">
        <w:rPr>
          <w:rFonts w:eastAsia="Calibri" w:cstheme="minorHAnsi"/>
          <w:bCs/>
        </w:rPr>
        <w:t xml:space="preserve">used on </w:t>
      </w:r>
      <w:r w:rsidR="003F321E">
        <w:rPr>
          <w:rFonts w:eastAsia="Calibri" w:cstheme="minorHAnsi"/>
          <w:bCs/>
        </w:rPr>
        <w:t xml:space="preserve">local </w:t>
      </w:r>
      <w:r w:rsidR="00EC031F">
        <w:rPr>
          <w:rFonts w:eastAsia="Calibri" w:cstheme="minorHAnsi"/>
          <w:bCs/>
        </w:rPr>
        <w:t>projects</w:t>
      </w:r>
      <w:r>
        <w:rPr>
          <w:rFonts w:eastAsia="Calibri" w:cstheme="minorHAnsi"/>
          <w:bCs/>
        </w:rPr>
        <w:t xml:space="preserve">. </w:t>
      </w:r>
      <w:r w:rsidR="005703D8">
        <w:rPr>
          <w:rFonts w:eastAsia="Calibri" w:cstheme="minorHAnsi"/>
          <w:bCs/>
        </w:rPr>
        <w:t xml:space="preserve">New grants for </w:t>
      </w:r>
      <w:r>
        <w:rPr>
          <w:rFonts w:eastAsia="Calibri" w:cstheme="minorHAnsi"/>
          <w:bCs/>
        </w:rPr>
        <w:t xml:space="preserve">small projects (up to £1,000 usually) </w:t>
      </w:r>
      <w:r w:rsidR="005703D8">
        <w:rPr>
          <w:rFonts w:eastAsia="Calibri" w:cstheme="minorHAnsi"/>
          <w:bCs/>
        </w:rPr>
        <w:t>will be available from April.</w:t>
      </w:r>
    </w:p>
    <w:p w14:paraId="57E95055" w14:textId="77777777" w:rsidR="006721FC" w:rsidRPr="008C1D54" w:rsidRDefault="006721FC" w:rsidP="00791760">
      <w:pPr>
        <w:spacing w:line="276" w:lineRule="auto"/>
        <w:rPr>
          <w:rFonts w:eastAsia="Calibri" w:cstheme="minorHAnsi"/>
          <w:bCs/>
        </w:rPr>
      </w:pPr>
    </w:p>
    <w:p w14:paraId="2A5F351A" w14:textId="5B98611D" w:rsidR="003F55E7" w:rsidRDefault="003F55E7" w:rsidP="00791760">
      <w:pPr>
        <w:spacing w:line="276" w:lineRule="auto"/>
        <w:rPr>
          <w:rFonts w:eastAsia="Calibri" w:cstheme="minorHAnsi"/>
          <w:b/>
        </w:rPr>
      </w:pPr>
      <w:r>
        <w:rPr>
          <w:rFonts w:eastAsia="Calibri" w:cstheme="minorHAnsi"/>
          <w:b/>
        </w:rPr>
        <w:t>Devolution &amp; Local Government Reorganisation</w:t>
      </w:r>
    </w:p>
    <w:p w14:paraId="2F84E311" w14:textId="5BAF0E08" w:rsidR="00664200" w:rsidRDefault="00C108D9" w:rsidP="00791760">
      <w:pPr>
        <w:spacing w:line="276" w:lineRule="auto"/>
        <w:rPr>
          <w:rFonts w:eastAsia="Calibri" w:cstheme="minorHAnsi"/>
          <w:bCs/>
        </w:rPr>
      </w:pPr>
      <w:r>
        <w:rPr>
          <w:rFonts w:eastAsia="Calibri" w:cstheme="minorHAnsi"/>
          <w:bCs/>
        </w:rPr>
        <w:t xml:space="preserve">The County Council </w:t>
      </w:r>
      <w:r w:rsidR="0073767A">
        <w:rPr>
          <w:rFonts w:eastAsia="Calibri" w:cstheme="minorHAnsi"/>
          <w:bCs/>
        </w:rPr>
        <w:t>has</w:t>
      </w:r>
      <w:r>
        <w:rPr>
          <w:rFonts w:eastAsia="Calibri" w:cstheme="minorHAnsi"/>
          <w:bCs/>
        </w:rPr>
        <w:t xml:space="preserve"> </w:t>
      </w:r>
      <w:r w:rsidR="0087323E">
        <w:rPr>
          <w:rFonts w:eastAsia="Calibri" w:cstheme="minorHAnsi"/>
          <w:bCs/>
        </w:rPr>
        <w:t xml:space="preserve">been accepted into </w:t>
      </w:r>
      <w:r>
        <w:rPr>
          <w:rFonts w:eastAsia="Calibri" w:cstheme="minorHAnsi"/>
          <w:bCs/>
        </w:rPr>
        <w:t xml:space="preserve">the </w:t>
      </w:r>
      <w:r w:rsidR="008828C4">
        <w:rPr>
          <w:rFonts w:eastAsia="Calibri" w:cstheme="minorHAnsi"/>
          <w:bCs/>
        </w:rPr>
        <w:t>Devolution Priority Programme</w:t>
      </w:r>
      <w:r w:rsidR="00AE1D61">
        <w:rPr>
          <w:rFonts w:eastAsia="Calibri" w:cstheme="minorHAnsi"/>
          <w:bCs/>
        </w:rPr>
        <w:t xml:space="preserve">, with </w:t>
      </w:r>
      <w:r w:rsidR="00613C1F">
        <w:rPr>
          <w:rFonts w:eastAsia="Calibri" w:cstheme="minorHAnsi"/>
          <w:bCs/>
        </w:rPr>
        <w:t xml:space="preserve">the result that </w:t>
      </w:r>
      <w:r w:rsidR="006F5D0D">
        <w:rPr>
          <w:rFonts w:eastAsia="Calibri" w:cstheme="minorHAnsi"/>
          <w:bCs/>
        </w:rPr>
        <w:t xml:space="preserve">the </w:t>
      </w:r>
      <w:r w:rsidR="00501707">
        <w:rPr>
          <w:rFonts w:eastAsia="Calibri" w:cstheme="minorHAnsi"/>
          <w:bCs/>
        </w:rPr>
        <w:t>May 2025 County</w:t>
      </w:r>
      <w:r w:rsidR="006F5D0D">
        <w:rPr>
          <w:rFonts w:eastAsia="Calibri" w:cstheme="minorHAnsi"/>
          <w:bCs/>
        </w:rPr>
        <w:t xml:space="preserve"> elections</w:t>
      </w:r>
      <w:r w:rsidR="00A94E94">
        <w:rPr>
          <w:rFonts w:eastAsia="Calibri" w:cstheme="minorHAnsi"/>
          <w:bCs/>
        </w:rPr>
        <w:t xml:space="preserve"> have been deferred for one year</w:t>
      </w:r>
      <w:r w:rsidR="007E18F1">
        <w:rPr>
          <w:rFonts w:eastAsia="Calibri" w:cstheme="minorHAnsi"/>
          <w:bCs/>
        </w:rPr>
        <w:t xml:space="preserve"> (at least)</w:t>
      </w:r>
      <w:r w:rsidR="00CD7110">
        <w:rPr>
          <w:rFonts w:eastAsia="Calibri" w:cstheme="minorHAnsi"/>
          <w:bCs/>
        </w:rPr>
        <w:t xml:space="preserve">. </w:t>
      </w:r>
      <w:r w:rsidR="00FB105B">
        <w:rPr>
          <w:rFonts w:eastAsia="Calibri" w:cstheme="minorHAnsi"/>
          <w:bCs/>
        </w:rPr>
        <w:t>The elections for the new position of Mayor</w:t>
      </w:r>
      <w:r w:rsidR="001B4DB7">
        <w:rPr>
          <w:rFonts w:eastAsia="Calibri" w:cstheme="minorHAnsi"/>
          <w:bCs/>
        </w:rPr>
        <w:t xml:space="preserve"> is</w:t>
      </w:r>
      <w:r w:rsidR="00FB105B">
        <w:rPr>
          <w:rFonts w:eastAsia="Calibri" w:cstheme="minorHAnsi"/>
          <w:bCs/>
        </w:rPr>
        <w:t xml:space="preserve"> </w:t>
      </w:r>
      <w:r w:rsidR="00664200">
        <w:rPr>
          <w:rFonts w:eastAsia="Calibri" w:cstheme="minorHAnsi"/>
          <w:bCs/>
        </w:rPr>
        <w:t>planned for May 2026</w:t>
      </w:r>
      <w:r w:rsidR="006F5D0D">
        <w:rPr>
          <w:rFonts w:eastAsia="Calibri" w:cstheme="minorHAnsi"/>
          <w:bCs/>
        </w:rPr>
        <w:t xml:space="preserve">. </w:t>
      </w:r>
    </w:p>
    <w:p w14:paraId="66387388" w14:textId="54F32769" w:rsidR="00ED056B" w:rsidRDefault="00D11325" w:rsidP="00791760">
      <w:pPr>
        <w:spacing w:line="276" w:lineRule="auto"/>
        <w:rPr>
          <w:rFonts w:eastAsia="Calibri" w:cstheme="minorHAnsi"/>
          <w:bCs/>
        </w:rPr>
      </w:pPr>
      <w:r>
        <w:rPr>
          <w:rFonts w:eastAsia="Calibri" w:cstheme="minorHAnsi"/>
          <w:bCs/>
        </w:rPr>
        <w:t xml:space="preserve">South Norfolk is working with other Norfolk councils to produce plans </w:t>
      </w:r>
      <w:r w:rsidR="003D1695">
        <w:rPr>
          <w:rFonts w:eastAsia="Calibri" w:cstheme="minorHAnsi"/>
          <w:bCs/>
        </w:rPr>
        <w:t>to trans</w:t>
      </w:r>
      <w:r w:rsidR="009D2174">
        <w:rPr>
          <w:rFonts w:eastAsia="Calibri" w:cstheme="minorHAnsi"/>
          <w:bCs/>
        </w:rPr>
        <w:t>ition</w:t>
      </w:r>
      <w:r w:rsidR="003D1695">
        <w:rPr>
          <w:rFonts w:eastAsia="Calibri" w:cstheme="minorHAnsi"/>
          <w:bCs/>
        </w:rPr>
        <w:t xml:space="preserve"> to new </w:t>
      </w:r>
      <w:r w:rsidR="00527D9D">
        <w:rPr>
          <w:rFonts w:eastAsia="Calibri" w:cstheme="minorHAnsi"/>
          <w:bCs/>
        </w:rPr>
        <w:t>unitary</w:t>
      </w:r>
      <w:r w:rsidR="003D1695">
        <w:rPr>
          <w:rFonts w:eastAsia="Calibri" w:cstheme="minorHAnsi"/>
          <w:bCs/>
        </w:rPr>
        <w:t xml:space="preserve"> authorities</w:t>
      </w:r>
      <w:r w:rsidR="00D81583">
        <w:rPr>
          <w:rFonts w:eastAsia="Calibri" w:cstheme="minorHAnsi"/>
          <w:bCs/>
        </w:rPr>
        <w:t xml:space="preserve"> combining the powers of District and County Councils. Elections for the “shadow” </w:t>
      </w:r>
      <w:r w:rsidR="00527D9D">
        <w:rPr>
          <w:rFonts w:eastAsia="Calibri" w:cstheme="minorHAnsi"/>
          <w:bCs/>
        </w:rPr>
        <w:t xml:space="preserve">unitary </w:t>
      </w:r>
      <w:r w:rsidR="00D81583">
        <w:rPr>
          <w:rFonts w:eastAsia="Calibri" w:cstheme="minorHAnsi"/>
          <w:bCs/>
        </w:rPr>
        <w:t>authorities c</w:t>
      </w:r>
      <w:r w:rsidR="00FF2C7F">
        <w:rPr>
          <w:rFonts w:eastAsia="Calibri" w:cstheme="minorHAnsi"/>
          <w:bCs/>
        </w:rPr>
        <w:t xml:space="preserve">ould be </w:t>
      </w:r>
      <w:r w:rsidR="00487B93">
        <w:rPr>
          <w:rFonts w:eastAsia="Calibri" w:cstheme="minorHAnsi"/>
          <w:bCs/>
        </w:rPr>
        <w:t>in May 2027.</w:t>
      </w:r>
      <w:r w:rsidR="004F18B3">
        <w:rPr>
          <w:rFonts w:eastAsia="Calibri" w:cstheme="minorHAnsi"/>
          <w:bCs/>
        </w:rPr>
        <w:t xml:space="preserve"> </w:t>
      </w:r>
      <w:r w:rsidR="002D61D5">
        <w:rPr>
          <w:rFonts w:eastAsia="Calibri" w:cstheme="minorHAnsi"/>
          <w:bCs/>
        </w:rPr>
        <w:t>Proposals must be submitted by September 26</w:t>
      </w:r>
      <w:r w:rsidR="002D61D5" w:rsidRPr="002D61D5">
        <w:rPr>
          <w:rFonts w:eastAsia="Calibri" w:cstheme="minorHAnsi"/>
          <w:bCs/>
          <w:vertAlign w:val="superscript"/>
        </w:rPr>
        <w:t>th</w:t>
      </w:r>
      <w:r w:rsidR="002D61D5">
        <w:rPr>
          <w:rFonts w:eastAsia="Calibri" w:cstheme="minorHAnsi"/>
          <w:bCs/>
        </w:rPr>
        <w:t xml:space="preserve"> </w:t>
      </w:r>
      <w:r w:rsidR="001B185A">
        <w:rPr>
          <w:rFonts w:eastAsia="Calibri" w:cstheme="minorHAnsi"/>
          <w:bCs/>
        </w:rPr>
        <w:t xml:space="preserve">this year, and a plan is required by 21 March. The key question is likely to be </w:t>
      </w:r>
      <w:r w:rsidR="006C569A">
        <w:rPr>
          <w:rFonts w:eastAsia="Calibri" w:cstheme="minorHAnsi"/>
          <w:bCs/>
        </w:rPr>
        <w:t xml:space="preserve">whether Norfolk should transmission to one or more </w:t>
      </w:r>
      <w:r w:rsidR="00ED056B">
        <w:rPr>
          <w:rFonts w:eastAsia="Calibri" w:cstheme="minorHAnsi"/>
          <w:bCs/>
        </w:rPr>
        <w:t>unitary authorities.</w:t>
      </w:r>
    </w:p>
    <w:p w14:paraId="06ED99A2" w14:textId="77777777" w:rsidR="00250D7B" w:rsidRDefault="00250D7B" w:rsidP="00BD7201">
      <w:pPr>
        <w:spacing w:line="276" w:lineRule="auto"/>
        <w:rPr>
          <w:rFonts w:eastAsia="Calibri" w:cstheme="minorHAnsi"/>
          <w:bCs/>
        </w:rPr>
      </w:pPr>
    </w:p>
    <w:p w14:paraId="0F359970" w14:textId="30623D43" w:rsidR="003F55E7" w:rsidRDefault="00F74F71" w:rsidP="00791760">
      <w:pPr>
        <w:spacing w:line="276" w:lineRule="auto"/>
        <w:rPr>
          <w:rFonts w:eastAsia="Calibri" w:cstheme="minorHAnsi"/>
          <w:b/>
        </w:rPr>
      </w:pPr>
      <w:r>
        <w:rPr>
          <w:rFonts w:eastAsia="Calibri" w:cstheme="minorHAnsi"/>
          <w:b/>
        </w:rPr>
        <w:t>Local Development Scheme</w:t>
      </w:r>
      <w:r w:rsidR="003836CB">
        <w:rPr>
          <w:rFonts w:eastAsia="Calibri" w:cstheme="minorHAnsi"/>
          <w:b/>
        </w:rPr>
        <w:t xml:space="preserve"> – Housing Targets</w:t>
      </w:r>
    </w:p>
    <w:p w14:paraId="2AD3EF27" w14:textId="564CCD01" w:rsidR="003836CB" w:rsidRDefault="002A5F74" w:rsidP="00791760">
      <w:pPr>
        <w:spacing w:line="276" w:lineRule="auto"/>
        <w:rPr>
          <w:rFonts w:eastAsia="Calibri" w:cstheme="minorHAnsi"/>
          <w:bCs/>
        </w:rPr>
      </w:pPr>
      <w:r>
        <w:rPr>
          <w:rFonts w:eastAsia="Calibri" w:cstheme="minorHAnsi"/>
          <w:bCs/>
        </w:rPr>
        <w:t xml:space="preserve">It is expected that a review </w:t>
      </w:r>
      <w:r w:rsidR="00106D31">
        <w:rPr>
          <w:rFonts w:eastAsia="Calibri" w:cstheme="minorHAnsi"/>
          <w:bCs/>
        </w:rPr>
        <w:t>of the loca</w:t>
      </w:r>
      <w:r w:rsidR="00034BC4">
        <w:rPr>
          <w:rFonts w:eastAsia="Calibri" w:cstheme="minorHAnsi"/>
          <w:bCs/>
        </w:rPr>
        <w:t xml:space="preserve">l development scheme (the Greater Norwich Local Plan and other documents) will start </w:t>
      </w:r>
      <w:r w:rsidR="008032F1">
        <w:rPr>
          <w:rFonts w:eastAsia="Calibri" w:cstheme="minorHAnsi"/>
          <w:bCs/>
        </w:rPr>
        <w:t>later this year.</w:t>
      </w:r>
      <w:r w:rsidR="00DD2F23">
        <w:rPr>
          <w:rFonts w:eastAsia="Calibri" w:cstheme="minorHAnsi"/>
          <w:bCs/>
        </w:rPr>
        <w:t xml:space="preserve"> This is a result of the new national planning framework which increases </w:t>
      </w:r>
      <w:r w:rsidR="006B400E">
        <w:rPr>
          <w:rFonts w:eastAsia="Calibri" w:cstheme="minorHAnsi"/>
          <w:bCs/>
        </w:rPr>
        <w:t>the number of new houses re</w:t>
      </w:r>
      <w:r w:rsidR="00D56C2D">
        <w:rPr>
          <w:rFonts w:eastAsia="Calibri" w:cstheme="minorHAnsi"/>
          <w:bCs/>
        </w:rPr>
        <w:t>quired across Greater Norwich by 28%, from 1,929 per year</w:t>
      </w:r>
      <w:r w:rsidR="003836CB">
        <w:rPr>
          <w:rFonts w:eastAsia="Calibri" w:cstheme="minorHAnsi"/>
          <w:bCs/>
        </w:rPr>
        <w:t xml:space="preserve"> </w:t>
      </w:r>
      <w:r w:rsidR="00D56C2D">
        <w:rPr>
          <w:rFonts w:eastAsia="Calibri" w:cstheme="minorHAnsi"/>
          <w:bCs/>
        </w:rPr>
        <w:t>to</w:t>
      </w:r>
      <w:r w:rsidR="003C2B27">
        <w:rPr>
          <w:rFonts w:eastAsia="Calibri" w:cstheme="minorHAnsi"/>
          <w:bCs/>
        </w:rPr>
        <w:t xml:space="preserve"> </w:t>
      </w:r>
      <w:r w:rsidR="00D56C2D">
        <w:rPr>
          <w:rFonts w:eastAsia="Calibri" w:cstheme="minorHAnsi"/>
          <w:bCs/>
        </w:rPr>
        <w:t>2,590.</w:t>
      </w:r>
    </w:p>
    <w:p w14:paraId="1CC4D5F1" w14:textId="3A3CF00B" w:rsidR="003836CB" w:rsidRDefault="003C2B27" w:rsidP="00791760">
      <w:pPr>
        <w:spacing w:line="276" w:lineRule="auto"/>
        <w:rPr>
          <w:rFonts w:eastAsia="Calibri" w:cstheme="minorHAnsi"/>
          <w:bCs/>
        </w:rPr>
      </w:pPr>
      <w:r>
        <w:rPr>
          <w:rFonts w:eastAsia="Calibri" w:cstheme="minorHAnsi"/>
          <w:bCs/>
        </w:rPr>
        <w:t xml:space="preserve">The Government is planning to </w:t>
      </w:r>
      <w:r w:rsidR="00CA0CD9">
        <w:rPr>
          <w:rFonts w:eastAsia="Calibri" w:cstheme="minorHAnsi"/>
          <w:bCs/>
        </w:rPr>
        <w:t xml:space="preserve">accelerate the development of 12 new towns. A recent report in the Guardian suggested that one of these </w:t>
      </w:r>
      <w:r w:rsidR="00DA5E14">
        <w:rPr>
          <w:rFonts w:eastAsia="Calibri" w:cstheme="minorHAnsi"/>
          <w:bCs/>
        </w:rPr>
        <w:t>could be at the edge of Norwich.</w:t>
      </w:r>
    </w:p>
    <w:p w14:paraId="492C8ED8" w14:textId="77777777" w:rsidR="00F604FC" w:rsidRDefault="00F604FC" w:rsidP="00791760">
      <w:pPr>
        <w:spacing w:line="276" w:lineRule="auto"/>
        <w:rPr>
          <w:rFonts w:eastAsia="Calibri" w:cstheme="minorHAnsi"/>
          <w:b/>
        </w:rPr>
      </w:pPr>
    </w:p>
    <w:p w14:paraId="57593761" w14:textId="77777777" w:rsidR="001C5F47" w:rsidRDefault="00F604FC" w:rsidP="00791760">
      <w:pPr>
        <w:spacing w:line="276" w:lineRule="auto"/>
        <w:rPr>
          <w:rFonts w:eastAsia="Calibri" w:cstheme="minorHAnsi"/>
          <w:b/>
        </w:rPr>
      </w:pPr>
      <w:r>
        <w:rPr>
          <w:rFonts w:eastAsia="Calibri" w:cstheme="minorHAnsi"/>
          <w:b/>
        </w:rPr>
        <w:t xml:space="preserve">South Norfolk </w:t>
      </w:r>
      <w:r w:rsidR="001C5F47">
        <w:rPr>
          <w:rFonts w:eastAsia="Calibri" w:cstheme="minorHAnsi"/>
          <w:b/>
        </w:rPr>
        <w:t>Council Tax Proposals</w:t>
      </w:r>
    </w:p>
    <w:p w14:paraId="5E85347D" w14:textId="3EA2FAB2" w:rsidR="00F917BE" w:rsidRDefault="006C5F8D" w:rsidP="00791760">
      <w:pPr>
        <w:spacing w:line="276" w:lineRule="auto"/>
        <w:rPr>
          <w:rFonts w:eastAsia="Calibri" w:cstheme="minorHAnsi"/>
          <w:bCs/>
        </w:rPr>
      </w:pPr>
      <w:r>
        <w:rPr>
          <w:rFonts w:eastAsia="Calibri" w:cstheme="minorHAnsi"/>
          <w:bCs/>
        </w:rPr>
        <w:t xml:space="preserve">Council will vote </w:t>
      </w:r>
      <w:r w:rsidR="00644774">
        <w:rPr>
          <w:rFonts w:eastAsia="Calibri" w:cstheme="minorHAnsi"/>
          <w:bCs/>
        </w:rPr>
        <w:t xml:space="preserve">for a £5 </w:t>
      </w:r>
      <w:r w:rsidR="00C14A09">
        <w:rPr>
          <w:rFonts w:eastAsia="Calibri" w:cstheme="minorHAnsi"/>
          <w:bCs/>
        </w:rPr>
        <w:t xml:space="preserve">annual </w:t>
      </w:r>
      <w:r w:rsidR="00644774">
        <w:rPr>
          <w:rFonts w:eastAsia="Calibri" w:cstheme="minorHAnsi"/>
          <w:bCs/>
        </w:rPr>
        <w:t xml:space="preserve">increase in </w:t>
      </w:r>
      <w:r w:rsidR="0040301C">
        <w:rPr>
          <w:rFonts w:eastAsia="Calibri" w:cstheme="minorHAnsi"/>
          <w:bCs/>
        </w:rPr>
        <w:t>the council’s share of Coun</w:t>
      </w:r>
      <w:r w:rsidR="00C14A09">
        <w:rPr>
          <w:rFonts w:eastAsia="Calibri" w:cstheme="minorHAnsi"/>
          <w:bCs/>
        </w:rPr>
        <w:t xml:space="preserve">cil Tax for a Band D property in </w:t>
      </w:r>
      <w:r w:rsidR="006F7674">
        <w:rPr>
          <w:rFonts w:eastAsia="Calibri" w:cstheme="minorHAnsi"/>
          <w:bCs/>
        </w:rPr>
        <w:t>2025/26 on 19</w:t>
      </w:r>
      <w:r w:rsidR="006F7674" w:rsidRPr="006F7674">
        <w:rPr>
          <w:rFonts w:eastAsia="Calibri" w:cstheme="minorHAnsi"/>
          <w:bCs/>
          <w:vertAlign w:val="superscript"/>
        </w:rPr>
        <w:t>th</w:t>
      </w:r>
      <w:r w:rsidR="006F7674">
        <w:rPr>
          <w:rFonts w:eastAsia="Calibri" w:cstheme="minorHAnsi"/>
          <w:bCs/>
        </w:rPr>
        <w:t xml:space="preserve"> February, an increase of almost 3%. Norfolk County Council recently approved an increase of £7</w:t>
      </w:r>
      <w:r w:rsidR="00F917BE">
        <w:rPr>
          <w:rFonts w:eastAsia="Calibri" w:cstheme="minorHAnsi"/>
          <w:bCs/>
        </w:rPr>
        <w:t>9.47 for its element of Council Tax.</w:t>
      </w:r>
    </w:p>
    <w:p w14:paraId="0D7846D3" w14:textId="5A41BD0E" w:rsidR="00DD5509" w:rsidRDefault="00DD5509" w:rsidP="00791760">
      <w:pPr>
        <w:spacing w:line="276" w:lineRule="auto"/>
        <w:rPr>
          <w:rFonts w:eastAsia="Calibri" w:cstheme="minorHAnsi"/>
          <w:bCs/>
        </w:rPr>
      </w:pPr>
    </w:p>
    <w:p w14:paraId="26FEA8F7" w14:textId="548756AB" w:rsidR="00DD5509" w:rsidRDefault="00DD5509" w:rsidP="00791760">
      <w:pPr>
        <w:spacing w:line="276" w:lineRule="auto"/>
        <w:rPr>
          <w:rFonts w:eastAsia="Calibri" w:cstheme="minorHAnsi"/>
          <w:b/>
          <w:bCs/>
        </w:rPr>
      </w:pPr>
      <w:proofErr w:type="spellStart"/>
      <w:r>
        <w:rPr>
          <w:rFonts w:eastAsia="Calibri" w:cstheme="minorHAnsi"/>
          <w:b/>
          <w:bCs/>
        </w:rPr>
        <w:t>Ketteringham</w:t>
      </w:r>
      <w:proofErr w:type="spellEnd"/>
      <w:r>
        <w:rPr>
          <w:rFonts w:eastAsia="Calibri" w:cstheme="minorHAnsi"/>
          <w:b/>
          <w:bCs/>
        </w:rPr>
        <w:t xml:space="preserve"> Recycling Depot</w:t>
      </w:r>
    </w:p>
    <w:p w14:paraId="6714CFA3" w14:textId="015E7DCE" w:rsidR="00DD5509" w:rsidRPr="00DD5509" w:rsidRDefault="00DD5509" w:rsidP="00791760">
      <w:pPr>
        <w:spacing w:line="276" w:lineRule="auto"/>
        <w:rPr>
          <w:rFonts w:eastAsia="Calibri" w:cstheme="minorHAnsi"/>
          <w:bCs/>
        </w:rPr>
      </w:pPr>
      <w:r>
        <w:rPr>
          <w:rFonts w:eastAsia="Calibri" w:cstheme="minorHAnsi"/>
          <w:bCs/>
        </w:rPr>
        <w:t xml:space="preserve">Following on from the launch of South Norfolk’s Recycling Action Plan your District Councillors </w:t>
      </w:r>
      <w:r w:rsidR="001B0B50">
        <w:rPr>
          <w:rFonts w:eastAsia="Calibri" w:cstheme="minorHAnsi"/>
          <w:bCs/>
        </w:rPr>
        <w:t xml:space="preserve">recently </w:t>
      </w:r>
      <w:r>
        <w:rPr>
          <w:rFonts w:eastAsia="Calibri" w:cstheme="minorHAnsi"/>
          <w:bCs/>
        </w:rPr>
        <w:t xml:space="preserve">visited </w:t>
      </w:r>
      <w:proofErr w:type="spellStart"/>
      <w:r w:rsidR="00CD33F0">
        <w:rPr>
          <w:rFonts w:eastAsia="Calibri" w:cstheme="minorHAnsi"/>
          <w:bCs/>
        </w:rPr>
        <w:t>Ketteringham</w:t>
      </w:r>
      <w:proofErr w:type="spellEnd"/>
      <w:r w:rsidR="00CD33F0">
        <w:rPr>
          <w:rFonts w:eastAsia="Calibri" w:cstheme="minorHAnsi"/>
          <w:bCs/>
        </w:rPr>
        <w:t xml:space="preserve"> Recycling Depot</w:t>
      </w:r>
      <w:r w:rsidR="001B0B50">
        <w:rPr>
          <w:rFonts w:eastAsia="Calibri" w:cstheme="minorHAnsi"/>
          <w:bCs/>
        </w:rPr>
        <w:t xml:space="preserve">. During the visit we asked the team heading the proposed development and extension of the site to supply us and the nearby parishes with updates. Additional land will need to be acquired to extend the facilities but most of the existing land will be redeveloped. Once complete this will improve facilities and safety for the workforce and cater for extra traffic created by the proposed new services </w:t>
      </w:r>
      <w:bookmarkStart w:id="0" w:name="_GoBack"/>
      <w:bookmarkEnd w:id="0"/>
      <w:r w:rsidR="001B0B50">
        <w:rPr>
          <w:rFonts w:eastAsia="Calibri" w:cstheme="minorHAnsi"/>
          <w:bCs/>
        </w:rPr>
        <w:t>with the introduction of food waste collection to be introduced in 2026.</w:t>
      </w:r>
      <w:r>
        <w:rPr>
          <w:rFonts w:eastAsia="Calibri" w:cstheme="minorHAnsi"/>
          <w:bCs/>
        </w:rPr>
        <w:t xml:space="preserve">   </w:t>
      </w:r>
    </w:p>
    <w:p w14:paraId="7969CE4E" w14:textId="77777777" w:rsidR="001B0B50" w:rsidRDefault="001B0B50" w:rsidP="00791760">
      <w:pPr>
        <w:spacing w:line="276" w:lineRule="auto"/>
        <w:rPr>
          <w:rFonts w:eastAsia="Calibri" w:cstheme="minorHAnsi"/>
          <w:bCs/>
        </w:rPr>
      </w:pPr>
    </w:p>
    <w:p w14:paraId="60BD6EFD" w14:textId="15D3CCF0" w:rsidR="009B4117" w:rsidRDefault="009B4117" w:rsidP="00791760">
      <w:pPr>
        <w:spacing w:line="276" w:lineRule="auto"/>
        <w:rPr>
          <w:rFonts w:eastAsia="Calibri" w:cstheme="minorHAnsi"/>
          <w:b/>
        </w:rPr>
      </w:pPr>
      <w:r>
        <w:rPr>
          <w:rFonts w:eastAsia="Calibri" w:cstheme="minorHAnsi"/>
          <w:b/>
        </w:rPr>
        <w:t>Planning Consultation – Self-Build and Custom Build SPD</w:t>
      </w:r>
    </w:p>
    <w:p w14:paraId="72AB8805" w14:textId="77777777" w:rsidR="009E70A9" w:rsidRDefault="006516B2" w:rsidP="00791760">
      <w:pPr>
        <w:spacing w:line="276" w:lineRule="auto"/>
        <w:rPr>
          <w:rFonts w:eastAsia="Calibri" w:cstheme="minorHAnsi"/>
          <w:bCs/>
        </w:rPr>
      </w:pPr>
      <w:r>
        <w:rPr>
          <w:rFonts w:eastAsia="Calibri" w:cstheme="minorHAnsi"/>
          <w:bCs/>
        </w:rPr>
        <w:t xml:space="preserve">This </w:t>
      </w:r>
      <w:r w:rsidR="006C0168">
        <w:rPr>
          <w:rFonts w:eastAsia="Calibri" w:cstheme="minorHAnsi"/>
          <w:bCs/>
        </w:rPr>
        <w:t xml:space="preserve">consultation on a proposed Supplementary Planning Document on Self-Build and Custom-Build </w:t>
      </w:r>
      <w:r w:rsidR="00B75458">
        <w:rPr>
          <w:rFonts w:eastAsia="Calibri" w:cstheme="minorHAnsi"/>
          <w:bCs/>
        </w:rPr>
        <w:t>Housing</w:t>
      </w:r>
      <w:r w:rsidR="00C176C2">
        <w:rPr>
          <w:rFonts w:eastAsia="Calibri" w:cstheme="minorHAnsi"/>
          <w:bCs/>
        </w:rPr>
        <w:t xml:space="preserve"> in now open and runs until</w:t>
      </w:r>
      <w:r w:rsidR="00563968">
        <w:rPr>
          <w:rFonts w:eastAsia="Calibri" w:cstheme="minorHAnsi"/>
          <w:bCs/>
        </w:rPr>
        <w:t xml:space="preserve"> 21</w:t>
      </w:r>
      <w:r w:rsidR="00563968" w:rsidRPr="00563968">
        <w:rPr>
          <w:rFonts w:eastAsia="Calibri" w:cstheme="minorHAnsi"/>
          <w:bCs/>
          <w:vertAlign w:val="superscript"/>
        </w:rPr>
        <w:t>st</w:t>
      </w:r>
      <w:r w:rsidR="00563968">
        <w:rPr>
          <w:rFonts w:eastAsia="Calibri" w:cstheme="minorHAnsi"/>
          <w:bCs/>
        </w:rPr>
        <w:t xml:space="preserve"> March. </w:t>
      </w:r>
    </w:p>
    <w:p w14:paraId="7506486F" w14:textId="6735F23F" w:rsidR="009E70A9" w:rsidRDefault="00DB490D" w:rsidP="00791760">
      <w:pPr>
        <w:spacing w:line="276" w:lineRule="auto"/>
        <w:rPr>
          <w:rFonts w:eastAsia="Calibri" w:cstheme="minorHAnsi"/>
          <w:bCs/>
        </w:rPr>
      </w:pPr>
      <w:hyperlink r:id="rId7" w:history="1">
        <w:r w:rsidR="009E70A9" w:rsidRPr="00665744">
          <w:rPr>
            <w:rStyle w:val="Hyperlink"/>
            <w:rFonts w:eastAsia="Calibri" w:cstheme="minorHAnsi"/>
            <w:bCs/>
          </w:rPr>
          <w:t>https://southnorfolkandbroadland.oc2.uk/document/23</w:t>
        </w:r>
      </w:hyperlink>
    </w:p>
    <w:p w14:paraId="06751713" w14:textId="77777777" w:rsidR="009E70A9" w:rsidRDefault="009E70A9" w:rsidP="00791760">
      <w:pPr>
        <w:spacing w:line="276" w:lineRule="auto"/>
        <w:rPr>
          <w:rFonts w:eastAsia="Calibri" w:cstheme="minorHAnsi"/>
          <w:bCs/>
        </w:rPr>
      </w:pPr>
    </w:p>
    <w:p w14:paraId="1249A88B" w14:textId="77777777" w:rsidR="00A2577D" w:rsidRDefault="00A2577D" w:rsidP="00791760">
      <w:pPr>
        <w:spacing w:line="276" w:lineRule="auto"/>
        <w:rPr>
          <w:rFonts w:eastAsia="Calibri" w:cstheme="minorHAnsi"/>
          <w:b/>
        </w:rPr>
      </w:pPr>
    </w:p>
    <w:p w14:paraId="2A0221FC" w14:textId="6897FAE9" w:rsidR="009E70A9" w:rsidRDefault="00686D9D" w:rsidP="00791760">
      <w:pPr>
        <w:spacing w:line="276" w:lineRule="auto"/>
        <w:rPr>
          <w:rFonts w:eastAsia="Calibri" w:cstheme="minorHAnsi"/>
          <w:b/>
        </w:rPr>
      </w:pPr>
      <w:r>
        <w:rPr>
          <w:rFonts w:eastAsia="Calibri" w:cstheme="minorHAnsi"/>
          <w:b/>
        </w:rPr>
        <w:t>Council Tax Assistance Scheme</w:t>
      </w:r>
    </w:p>
    <w:p w14:paraId="7089FA82" w14:textId="77777777" w:rsidR="000B4913" w:rsidRDefault="00686D9D" w:rsidP="00791760">
      <w:pPr>
        <w:spacing w:line="276" w:lineRule="auto"/>
        <w:rPr>
          <w:rFonts w:eastAsia="Calibri" w:cstheme="minorHAnsi"/>
          <w:bCs/>
        </w:rPr>
      </w:pPr>
      <w:r>
        <w:rPr>
          <w:rFonts w:eastAsia="Calibri" w:cstheme="minorHAnsi"/>
          <w:bCs/>
        </w:rPr>
        <w:lastRenderedPageBreak/>
        <w:t xml:space="preserve">The Council is expected to agree to the </w:t>
      </w:r>
      <w:r w:rsidR="00170EFF">
        <w:rPr>
          <w:rFonts w:eastAsia="Calibri" w:cstheme="minorHAnsi"/>
          <w:bCs/>
        </w:rPr>
        <w:t xml:space="preserve">renaming of the scheme to Council Tax Reduction Scheme and </w:t>
      </w:r>
      <w:r w:rsidR="008C495E">
        <w:rPr>
          <w:rFonts w:eastAsia="Calibri" w:cstheme="minorHAnsi"/>
          <w:bCs/>
        </w:rPr>
        <w:t xml:space="preserve">change the </w:t>
      </w:r>
      <w:r w:rsidR="00E01C89">
        <w:rPr>
          <w:rFonts w:eastAsia="Calibri" w:cstheme="minorHAnsi"/>
          <w:bCs/>
        </w:rPr>
        <w:t xml:space="preserve">terms of the scheme to better target those in most financial need. </w:t>
      </w:r>
      <w:r w:rsidR="00FE4F29">
        <w:rPr>
          <w:rFonts w:eastAsia="Calibri" w:cstheme="minorHAnsi"/>
          <w:bCs/>
        </w:rPr>
        <w:t xml:space="preserve">This only applies to those of working age; the equivalent scheme for pensioners is mandated </w:t>
      </w:r>
      <w:r w:rsidR="000B4913">
        <w:rPr>
          <w:rFonts w:eastAsia="Calibri" w:cstheme="minorHAnsi"/>
          <w:bCs/>
        </w:rPr>
        <w:t>by the Government.</w:t>
      </w:r>
    </w:p>
    <w:p w14:paraId="75473BDC" w14:textId="77777777" w:rsidR="009C50C4" w:rsidRDefault="009C50C4" w:rsidP="009C50C4">
      <w:pPr>
        <w:spacing w:line="276" w:lineRule="auto"/>
        <w:textAlignment w:val="baseline"/>
        <w:rPr>
          <w:rFonts w:eastAsia="Times New Roman" w:cstheme="minorHAnsi"/>
          <w:b/>
          <w:bCs/>
          <w:lang w:eastAsia="en-GB"/>
        </w:rPr>
      </w:pPr>
    </w:p>
    <w:p w14:paraId="31088B10" w14:textId="5D48D4F0" w:rsidR="0087693A" w:rsidRPr="0087693A" w:rsidRDefault="0087693A" w:rsidP="0087693A">
      <w:pPr>
        <w:spacing w:line="276" w:lineRule="auto"/>
        <w:textAlignment w:val="baseline"/>
        <w:rPr>
          <w:rFonts w:eastAsia="Times New Roman" w:cstheme="minorHAnsi"/>
          <w:b/>
          <w:bCs/>
          <w:lang w:eastAsia="en-GB"/>
        </w:rPr>
      </w:pPr>
      <w:r w:rsidRPr="0087693A">
        <w:rPr>
          <w:rFonts w:eastAsia="Times New Roman" w:cstheme="minorHAnsi"/>
          <w:b/>
          <w:bCs/>
          <w:lang w:eastAsia="en-GB"/>
        </w:rPr>
        <w:t>‘Norwich to Tilbury’ Update</w:t>
      </w:r>
    </w:p>
    <w:p w14:paraId="376D9DBC" w14:textId="131489C1" w:rsidR="008A5F51" w:rsidRDefault="004506A6" w:rsidP="0087693A">
      <w:pPr>
        <w:spacing w:line="276" w:lineRule="auto"/>
        <w:textAlignment w:val="baseline"/>
        <w:rPr>
          <w:rFonts w:eastAsia="Times New Roman" w:cstheme="minorHAnsi"/>
          <w:lang w:eastAsia="en-GB"/>
        </w:rPr>
      </w:pPr>
      <w:r>
        <w:rPr>
          <w:rFonts w:eastAsia="Times New Roman" w:cstheme="minorHAnsi"/>
          <w:lang w:eastAsia="en-GB"/>
        </w:rPr>
        <w:t xml:space="preserve">National Grid has </w:t>
      </w:r>
      <w:r w:rsidR="00CF2097">
        <w:rPr>
          <w:rFonts w:eastAsia="Times New Roman" w:cstheme="minorHAnsi"/>
          <w:lang w:eastAsia="en-GB"/>
        </w:rPr>
        <w:t xml:space="preserve">recently announced </w:t>
      </w:r>
      <w:r w:rsidR="001D101A">
        <w:rPr>
          <w:rFonts w:eastAsia="Times New Roman" w:cstheme="minorHAnsi"/>
          <w:lang w:eastAsia="en-GB"/>
        </w:rPr>
        <w:t>a “targeted consul</w:t>
      </w:r>
      <w:r w:rsidR="00FE054D">
        <w:rPr>
          <w:rFonts w:eastAsia="Times New Roman" w:cstheme="minorHAnsi"/>
          <w:lang w:eastAsia="en-GB"/>
        </w:rPr>
        <w:t xml:space="preserve">tation” </w:t>
      </w:r>
      <w:r w:rsidR="00DA03A4">
        <w:rPr>
          <w:rFonts w:eastAsia="Times New Roman" w:cstheme="minorHAnsi"/>
          <w:lang w:eastAsia="en-GB"/>
        </w:rPr>
        <w:t>involving minor changes to the proposed scheme</w:t>
      </w:r>
      <w:r w:rsidR="00164806">
        <w:rPr>
          <w:rFonts w:eastAsia="Times New Roman" w:cstheme="minorHAnsi"/>
          <w:lang w:eastAsia="en-GB"/>
        </w:rPr>
        <w:t>. Locally, the proposal is to move the</w:t>
      </w:r>
      <w:r w:rsidR="00815F52">
        <w:rPr>
          <w:rFonts w:eastAsia="Times New Roman" w:cstheme="minorHAnsi"/>
          <w:lang w:eastAsia="en-GB"/>
        </w:rPr>
        <w:t xml:space="preserve"> construction laydown area from </w:t>
      </w:r>
      <w:r w:rsidR="002B1C3A">
        <w:rPr>
          <w:rFonts w:eastAsia="Times New Roman" w:cstheme="minorHAnsi"/>
          <w:lang w:eastAsia="en-GB"/>
        </w:rPr>
        <w:t xml:space="preserve">the North of the current substation to the </w:t>
      </w:r>
      <w:r w:rsidR="001B4DB7">
        <w:rPr>
          <w:rFonts w:eastAsia="Times New Roman" w:cstheme="minorHAnsi"/>
          <w:lang w:eastAsia="en-GB"/>
        </w:rPr>
        <w:t>Southwest</w:t>
      </w:r>
      <w:r w:rsidR="002B1C3A">
        <w:rPr>
          <w:rFonts w:eastAsia="Times New Roman" w:cstheme="minorHAnsi"/>
          <w:lang w:eastAsia="en-GB"/>
        </w:rPr>
        <w:t xml:space="preserve"> of it – nearer to Swardeston and Mulbarton. The consultation closes on March 3</w:t>
      </w:r>
      <w:r w:rsidR="002B1C3A" w:rsidRPr="002B1C3A">
        <w:rPr>
          <w:rFonts w:eastAsia="Times New Roman" w:cstheme="minorHAnsi"/>
          <w:vertAlign w:val="superscript"/>
          <w:lang w:eastAsia="en-GB"/>
        </w:rPr>
        <w:t>rd</w:t>
      </w:r>
      <w:r w:rsidR="002B1C3A">
        <w:rPr>
          <w:rFonts w:eastAsia="Times New Roman" w:cstheme="minorHAnsi"/>
          <w:lang w:eastAsia="en-GB"/>
        </w:rPr>
        <w:t>. Details can be found at:</w:t>
      </w:r>
      <w:r w:rsidR="008A5F51" w:rsidRPr="008A5F51">
        <w:t xml:space="preserve"> </w:t>
      </w:r>
      <w:hyperlink r:id="rId8" w:history="1">
        <w:r w:rsidR="008A5F51" w:rsidRPr="00665744">
          <w:rPr>
            <w:rStyle w:val="Hyperlink"/>
            <w:rFonts w:eastAsia="Times New Roman" w:cstheme="minorHAnsi"/>
            <w:lang w:eastAsia="en-GB"/>
          </w:rPr>
          <w:t>https://www.nationalgrid.com/electricity-transmission/network-and-infrastructure/infrastructure-projects/norwich-to-tilbury/public-consultation-and-programme</w:t>
        </w:r>
      </w:hyperlink>
    </w:p>
    <w:p w14:paraId="6208CFE7" w14:textId="77777777" w:rsidR="008A5F51" w:rsidRDefault="008A5F51" w:rsidP="0087693A">
      <w:pPr>
        <w:spacing w:line="276" w:lineRule="auto"/>
        <w:textAlignment w:val="baseline"/>
        <w:rPr>
          <w:rFonts w:eastAsia="Times New Roman" w:cstheme="minorHAnsi"/>
          <w:lang w:eastAsia="en-GB"/>
        </w:rPr>
      </w:pPr>
    </w:p>
    <w:p w14:paraId="345B557D" w14:textId="40DFEE70" w:rsidR="0087693A" w:rsidRDefault="00691706" w:rsidP="0087693A">
      <w:pPr>
        <w:spacing w:line="276" w:lineRule="auto"/>
        <w:textAlignment w:val="baseline"/>
        <w:rPr>
          <w:rFonts w:eastAsia="Times New Roman" w:cstheme="minorHAnsi"/>
          <w:lang w:eastAsia="en-GB"/>
        </w:rPr>
      </w:pPr>
      <w:r>
        <w:rPr>
          <w:rFonts w:eastAsia="Times New Roman" w:cstheme="minorHAnsi"/>
          <w:lang w:eastAsia="en-GB"/>
        </w:rPr>
        <w:t xml:space="preserve">The </w:t>
      </w:r>
      <w:r w:rsidR="008A5F51">
        <w:rPr>
          <w:rFonts w:eastAsia="Times New Roman" w:cstheme="minorHAnsi"/>
          <w:lang w:eastAsia="en-GB"/>
        </w:rPr>
        <w:t>a</w:t>
      </w:r>
      <w:r>
        <w:rPr>
          <w:rFonts w:eastAsia="Times New Roman" w:cstheme="minorHAnsi"/>
          <w:lang w:eastAsia="en-GB"/>
        </w:rPr>
        <w:t xml:space="preserve">pplication for a Development Consent Order </w:t>
      </w:r>
      <w:r w:rsidR="008A5F51">
        <w:rPr>
          <w:rFonts w:eastAsia="Times New Roman" w:cstheme="minorHAnsi"/>
          <w:lang w:eastAsia="en-GB"/>
        </w:rPr>
        <w:t>is expected later this year.</w:t>
      </w:r>
    </w:p>
    <w:p w14:paraId="48C823B8" w14:textId="77777777" w:rsidR="008A5F51" w:rsidRPr="0087693A" w:rsidRDefault="008A5F51" w:rsidP="0087693A">
      <w:pPr>
        <w:spacing w:line="276" w:lineRule="auto"/>
        <w:textAlignment w:val="baseline"/>
        <w:rPr>
          <w:rFonts w:eastAsia="Times New Roman" w:cstheme="minorHAnsi"/>
          <w:lang w:eastAsia="en-GB"/>
        </w:rPr>
      </w:pPr>
    </w:p>
    <w:p w14:paraId="2EEB7E91" w14:textId="7FA31BC3" w:rsidR="0087693A" w:rsidRPr="0087693A" w:rsidRDefault="0087693A" w:rsidP="0087693A">
      <w:pPr>
        <w:spacing w:line="276" w:lineRule="auto"/>
        <w:textAlignment w:val="baseline"/>
        <w:rPr>
          <w:rFonts w:eastAsia="Times New Roman" w:cstheme="minorHAnsi"/>
          <w:lang w:eastAsia="en-GB"/>
        </w:rPr>
      </w:pPr>
      <w:r w:rsidRPr="0087693A">
        <w:rPr>
          <w:rFonts w:eastAsia="Times New Roman" w:cstheme="minorHAnsi"/>
          <w:lang w:eastAsia="en-GB"/>
        </w:rPr>
        <w:t xml:space="preserve"> PylonsEastAnglia are continuing to campaign against the pylon proposals. For further information visit </w:t>
      </w:r>
      <w:hyperlink r:id="rId9" w:history="1">
        <w:r w:rsidRPr="008A5F51">
          <w:rPr>
            <w:rStyle w:val="Hyperlink"/>
            <w:rFonts w:eastAsia="Times New Roman" w:cstheme="minorHAnsi"/>
            <w:lang w:eastAsia="en-GB"/>
          </w:rPr>
          <w:t>https://pylonseastanglia.co.uk/actions</w:t>
        </w:r>
      </w:hyperlink>
      <w:r w:rsidRPr="0087693A">
        <w:rPr>
          <w:rFonts w:eastAsia="Times New Roman" w:cstheme="minorHAnsi"/>
          <w:lang w:eastAsia="en-GB"/>
        </w:rPr>
        <w:t xml:space="preserve"> </w:t>
      </w:r>
    </w:p>
    <w:p w14:paraId="73599262" w14:textId="77777777" w:rsidR="00985CF9" w:rsidRPr="008C1D54" w:rsidRDefault="00985CF9" w:rsidP="00791760">
      <w:pPr>
        <w:spacing w:line="276" w:lineRule="auto"/>
        <w:textAlignment w:val="baseline"/>
        <w:rPr>
          <w:rFonts w:eastAsia="Times New Roman" w:cstheme="minorHAnsi"/>
          <w:lang w:eastAsia="en-GB"/>
        </w:rPr>
      </w:pPr>
    </w:p>
    <w:p w14:paraId="2432BB45" w14:textId="77777777" w:rsidR="008C1D54" w:rsidRPr="008C1D54" w:rsidRDefault="008C1D54" w:rsidP="00791760">
      <w:pPr>
        <w:spacing w:line="276" w:lineRule="auto"/>
        <w:rPr>
          <w:rFonts w:eastAsia="Times New Roman" w:cstheme="minorHAnsi"/>
          <w:b/>
        </w:rPr>
      </w:pPr>
    </w:p>
    <w:p w14:paraId="1DC2DC32" w14:textId="09D8F0B2" w:rsidR="00872A93" w:rsidRPr="00DA49C3" w:rsidRDefault="00872A93" w:rsidP="005F2CBF">
      <w:pPr>
        <w:rPr>
          <w:rFonts w:eastAsia="Calibri" w:cstheme="minorHAnsi"/>
          <w:bCs/>
        </w:rPr>
      </w:pPr>
    </w:p>
    <w:p w14:paraId="0EE0F840" w14:textId="7CBEAC82" w:rsidR="00161271" w:rsidRPr="00DA49C3" w:rsidRDefault="00A77AAE" w:rsidP="005F2CBF">
      <w:pPr>
        <w:rPr>
          <w:rFonts w:eastAsia="Calibri" w:cstheme="minorHAnsi"/>
          <w:bCs/>
        </w:rPr>
      </w:pPr>
      <w:r w:rsidRPr="00DA49C3">
        <w:rPr>
          <w:rFonts w:cstheme="minorHAnsi"/>
          <w:b/>
          <w:bCs/>
          <w:color w:val="2F5496" w:themeColor="accent1" w:themeShade="BF"/>
        </w:rPr>
        <w:t>Bob McClenning, Ian Spratt &amp; Jim Webber</w:t>
      </w:r>
    </w:p>
    <w:p w14:paraId="72475D69" w14:textId="77777777" w:rsidR="00E35BAF" w:rsidRDefault="00E35BAF" w:rsidP="005F2CBF">
      <w:pPr>
        <w:rPr>
          <w:rFonts w:eastAsia="Calibri" w:cstheme="minorHAnsi"/>
          <w:bCs/>
        </w:rPr>
      </w:pPr>
    </w:p>
    <w:p w14:paraId="56D8AD7C" w14:textId="77777777" w:rsidR="00DA49C3" w:rsidRPr="00DA49C3" w:rsidRDefault="00DA49C3" w:rsidP="005F2CBF">
      <w:pPr>
        <w:rPr>
          <w:rFonts w:eastAsia="Calibri" w:cstheme="minorHAnsi"/>
          <w:bCs/>
        </w:rPr>
      </w:pPr>
    </w:p>
    <w:p w14:paraId="145CF407" w14:textId="6EB4CD74" w:rsidR="00087AE0" w:rsidRPr="00DA49C3" w:rsidRDefault="00087AE0" w:rsidP="00313D80">
      <w:pPr>
        <w:rPr>
          <w:rFonts w:eastAsia="Times New Roman" w:cstheme="minorHAnsi"/>
          <w:b/>
          <w:bCs/>
          <w:color w:val="2F5496" w:themeColor="accent1" w:themeShade="BF"/>
        </w:rPr>
      </w:pPr>
    </w:p>
    <w:tbl>
      <w:tblPr>
        <w:tblStyle w:val="TableGrid"/>
        <w:tblpPr w:leftFromText="180" w:rightFromText="180" w:vertAnchor="text" w:horzAnchor="margin" w:tblpY="-53"/>
        <w:tblW w:w="0" w:type="auto"/>
        <w:tblLook w:val="04A0" w:firstRow="1" w:lastRow="0" w:firstColumn="1" w:lastColumn="0" w:noHBand="0" w:noVBand="1"/>
      </w:tblPr>
      <w:tblGrid>
        <w:gridCol w:w="2616"/>
        <w:gridCol w:w="5310"/>
        <w:gridCol w:w="2524"/>
      </w:tblGrid>
      <w:tr w:rsidR="003A7469" w:rsidRPr="00DA49C3" w14:paraId="1585470C" w14:textId="77777777" w:rsidTr="003A7469">
        <w:trPr>
          <w:trHeight w:val="304"/>
        </w:trPr>
        <w:tc>
          <w:tcPr>
            <w:tcW w:w="2807" w:type="dxa"/>
          </w:tcPr>
          <w:p w14:paraId="3FE0E67C" w14:textId="77777777" w:rsidR="003A7469" w:rsidRPr="00DA49C3" w:rsidRDefault="003A7469" w:rsidP="003A7469">
            <w:pPr>
              <w:shd w:val="clear" w:color="auto" w:fill="FFFFFF"/>
              <w:spacing w:line="276" w:lineRule="auto"/>
              <w:rPr>
                <w:rFonts w:eastAsia="Times New Roman" w:cstheme="minorHAnsi"/>
                <w:b/>
                <w:color w:val="000000" w:themeColor="text1"/>
              </w:rPr>
            </w:pPr>
          </w:p>
        </w:tc>
        <w:tc>
          <w:tcPr>
            <w:tcW w:w="4886" w:type="dxa"/>
          </w:tcPr>
          <w:p w14:paraId="31F6FEFC" w14:textId="77777777" w:rsidR="003A7469" w:rsidRPr="00DA49C3" w:rsidRDefault="003A7469" w:rsidP="003A7469">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767" w:type="dxa"/>
          </w:tcPr>
          <w:p w14:paraId="6BA0DE83" w14:textId="77777777" w:rsidR="003A7469" w:rsidRPr="00DA49C3" w:rsidRDefault="003A7469" w:rsidP="003A7469">
            <w:pPr>
              <w:jc w:val="center"/>
              <w:rPr>
                <w:rFonts w:eastAsia="Times New Roman" w:cstheme="minorHAnsi"/>
                <w:b/>
                <w:color w:val="000000"/>
              </w:rPr>
            </w:pPr>
          </w:p>
        </w:tc>
      </w:tr>
      <w:tr w:rsidR="003A7469" w:rsidRPr="00DA49C3" w14:paraId="79EA7EF0" w14:textId="77777777" w:rsidTr="003A7469">
        <w:trPr>
          <w:trHeight w:val="304"/>
        </w:trPr>
        <w:tc>
          <w:tcPr>
            <w:tcW w:w="2807" w:type="dxa"/>
          </w:tcPr>
          <w:p w14:paraId="350349CA"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Jim Webber</w:t>
            </w:r>
          </w:p>
        </w:tc>
        <w:tc>
          <w:tcPr>
            <w:tcW w:w="4886" w:type="dxa"/>
          </w:tcPr>
          <w:p w14:paraId="5A328739" w14:textId="261CAF49" w:rsidR="003A7469" w:rsidRPr="00DA49C3" w:rsidRDefault="00534432" w:rsidP="00A77AAE">
            <w:pPr>
              <w:rPr>
                <w:rFonts w:eastAsia="Times New Roman" w:cstheme="minorHAnsi"/>
                <w:b/>
                <w:color w:val="000000"/>
              </w:rPr>
            </w:pPr>
            <w:r w:rsidRPr="00DA49C3">
              <w:rPr>
                <w:rFonts w:cstheme="minorHAnsi"/>
              </w:rPr>
              <w:t xml:space="preserve">  </w:t>
            </w:r>
            <w:hyperlink r:id="rId10" w:history="1">
              <w:r w:rsidRPr="00DA49C3">
                <w:rPr>
                  <w:rStyle w:val="Hyperlink"/>
                  <w:rFonts w:eastAsia="Times New Roman" w:cstheme="minorHAnsi"/>
                </w:rPr>
                <w:t>jim.webber@southnorfolkandbroadland.gov.uk</w:t>
              </w:r>
            </w:hyperlink>
          </w:p>
        </w:tc>
        <w:tc>
          <w:tcPr>
            <w:tcW w:w="2767" w:type="dxa"/>
          </w:tcPr>
          <w:p w14:paraId="5F7A826D"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07394 323215</w:t>
            </w:r>
          </w:p>
        </w:tc>
      </w:tr>
      <w:tr w:rsidR="003A7469" w:rsidRPr="00DA49C3" w14:paraId="3BB84FEE" w14:textId="77777777" w:rsidTr="003A7469">
        <w:trPr>
          <w:trHeight w:val="304"/>
        </w:trPr>
        <w:tc>
          <w:tcPr>
            <w:tcW w:w="2807" w:type="dxa"/>
          </w:tcPr>
          <w:p w14:paraId="3414BA3E"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4886" w:type="dxa"/>
          </w:tcPr>
          <w:p w14:paraId="1A39BC82" w14:textId="3939AB29" w:rsidR="003A7469" w:rsidRPr="00DA49C3" w:rsidRDefault="00DB490D" w:rsidP="003A7469">
            <w:pPr>
              <w:jc w:val="center"/>
              <w:rPr>
                <w:rFonts w:eastAsia="Times New Roman" w:cstheme="minorHAnsi"/>
                <w:b/>
                <w:color w:val="000000"/>
              </w:rPr>
            </w:pPr>
            <w:hyperlink r:id="rId11" w:history="1">
              <w:r w:rsidR="006D5FCF" w:rsidRPr="0088586B">
                <w:rPr>
                  <w:rStyle w:val="Hyperlink"/>
                  <w:rFonts w:eastAsia="Times New Roman" w:cstheme="minorHAnsi"/>
                </w:rPr>
                <w:t>ian.spratt@southnorfolkandbroadland.gov.uk</w:t>
              </w:r>
            </w:hyperlink>
          </w:p>
        </w:tc>
        <w:tc>
          <w:tcPr>
            <w:tcW w:w="2767" w:type="dxa"/>
          </w:tcPr>
          <w:p w14:paraId="340194DA" w14:textId="77777777" w:rsidR="003A7469" w:rsidRPr="00DA49C3" w:rsidRDefault="003A7469" w:rsidP="003A7469">
            <w:pPr>
              <w:jc w:val="center"/>
              <w:rPr>
                <w:rFonts w:eastAsia="Times New Roman" w:cstheme="minorHAnsi"/>
                <w:b/>
                <w:color w:val="000000"/>
              </w:rPr>
            </w:pPr>
            <w:r w:rsidRPr="00DA49C3">
              <w:rPr>
                <w:rFonts w:eastAsia="Calibri" w:cstheme="minorHAnsi"/>
                <w:shd w:val="clear" w:color="auto" w:fill="FFFFFF"/>
              </w:rPr>
              <w:t>07554 668337</w:t>
            </w:r>
          </w:p>
        </w:tc>
      </w:tr>
      <w:tr w:rsidR="003A7469" w:rsidRPr="00DA49C3" w14:paraId="6697F3FE" w14:textId="77777777" w:rsidTr="003A7469">
        <w:trPr>
          <w:trHeight w:val="304"/>
        </w:trPr>
        <w:tc>
          <w:tcPr>
            <w:tcW w:w="2807" w:type="dxa"/>
          </w:tcPr>
          <w:p w14:paraId="28DF240C"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Bob McClenning</w:t>
            </w:r>
          </w:p>
        </w:tc>
        <w:tc>
          <w:tcPr>
            <w:tcW w:w="4886" w:type="dxa"/>
          </w:tcPr>
          <w:p w14:paraId="137697E2" w14:textId="398DF3DD" w:rsidR="003A7469" w:rsidRPr="00DA49C3" w:rsidRDefault="00DB490D" w:rsidP="003A7469">
            <w:pPr>
              <w:shd w:val="clear" w:color="auto" w:fill="FFFFFF"/>
              <w:jc w:val="center"/>
              <w:rPr>
                <w:rFonts w:eastAsia="Times New Roman" w:cstheme="minorHAnsi"/>
                <w:color w:val="000000"/>
              </w:rPr>
            </w:pPr>
            <w:hyperlink r:id="rId12" w:history="1">
              <w:r w:rsidR="00A77AAE" w:rsidRPr="00DA49C3">
                <w:rPr>
                  <w:rStyle w:val="Hyperlink"/>
                  <w:rFonts w:eastAsia="Times New Roman" w:cstheme="minorHAnsi"/>
                </w:rPr>
                <w:t>bob.mcclenning@southnorfolkandbroadland.gov.uk</w:t>
              </w:r>
            </w:hyperlink>
          </w:p>
        </w:tc>
        <w:tc>
          <w:tcPr>
            <w:tcW w:w="2767" w:type="dxa"/>
          </w:tcPr>
          <w:p w14:paraId="47AD836E"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07769 030926</w:t>
            </w:r>
          </w:p>
        </w:tc>
      </w:tr>
    </w:tbl>
    <w:p w14:paraId="4415C56B" w14:textId="44FD179D" w:rsidR="00BD7CB6" w:rsidRPr="00426B55" w:rsidRDefault="00BD7CB6" w:rsidP="00426B55">
      <w:pPr>
        <w:rPr>
          <w:rFonts w:ascii="Calibri" w:eastAsia="Times New Roman" w:hAnsi="Calibri" w:cs="Calibri"/>
          <w:b/>
          <w:bCs/>
          <w:color w:val="000000" w:themeColor="text1"/>
        </w:rPr>
      </w:pPr>
    </w:p>
    <w:sectPr w:rsidR="00BD7CB6" w:rsidRPr="00426B55" w:rsidSect="008662AF">
      <w:footerReference w:type="default" r:id="rId13"/>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9D0B" w14:textId="77777777" w:rsidR="00DB490D" w:rsidRDefault="00DB490D" w:rsidP="00087AE0">
      <w:r>
        <w:separator/>
      </w:r>
    </w:p>
  </w:endnote>
  <w:endnote w:type="continuationSeparator" w:id="0">
    <w:p w14:paraId="3F755FFE" w14:textId="77777777" w:rsidR="00DB490D" w:rsidRDefault="00DB490D"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4C9D" w14:textId="33FB34F9" w:rsidR="00087AE0" w:rsidRDefault="00426B55">
    <w:pPr>
      <w:pStyle w:val="Footer"/>
    </w:pPr>
    <w:r>
      <w:fldChar w:fldCharType="begin"/>
    </w:r>
    <w:r>
      <w:instrText xml:space="preserve"> PAGE   \* MERGEFORMAT </w:instrText>
    </w:r>
    <w:r>
      <w:fldChar w:fldCharType="separate"/>
    </w:r>
    <w:r>
      <w:rPr>
        <w:noProof/>
      </w:rPr>
      <w:t>1</w:t>
    </w:r>
    <w:r>
      <w:fldChar w:fldCharType="end"/>
    </w:r>
    <w:r>
      <w:t>/</w:t>
    </w:r>
    <w:fldSimple w:instr=" NUMPAGES   \* MERGEFORMAT ">
      <w:r>
        <w:rPr>
          <w:noProof/>
        </w:rPr>
        <w:t>4</w:t>
      </w:r>
    </w:fldSimple>
    <w:r w:rsidR="00087AE0">
      <w:ptab w:relativeTo="margin" w:alignment="center" w:leader="none"/>
    </w:r>
    <w:r w:rsidR="00087AE0">
      <w:ptab w:relativeTo="margin" w:alignment="right" w:leader="none"/>
    </w:r>
  </w:p>
  <w:p w14:paraId="0E34390D" w14:textId="708DE5D2" w:rsidR="00087AE0" w:rsidRPr="00087AE0" w:rsidRDefault="000A1DEE" w:rsidP="00087AE0">
    <w:pPr>
      <w:pStyle w:val="Footer"/>
      <w:jc w:val="right"/>
      <w:rPr>
        <w:rFonts w:cstheme="minorHAnsi"/>
        <w:color w:val="000000" w:themeColor="text1"/>
      </w:rPr>
    </w:pPr>
    <w:r>
      <w:rPr>
        <w:rFonts w:eastAsia="Times New Roman" w:cstheme="minorHAnsi"/>
        <w:b/>
        <w:bCs/>
        <w:color w:val="000000" w:themeColor="text1"/>
        <w:sz w:val="20"/>
        <w:szCs w:val="20"/>
      </w:rPr>
      <w:t>1</w:t>
    </w:r>
    <w:r w:rsidR="00C2591F">
      <w:rPr>
        <w:rFonts w:eastAsia="Times New Roman" w:cstheme="minorHAnsi"/>
        <w:b/>
        <w:bCs/>
        <w:color w:val="000000" w:themeColor="text1"/>
        <w:sz w:val="20"/>
        <w:szCs w:val="20"/>
      </w:rPr>
      <w:t>7</w:t>
    </w:r>
    <w:r w:rsidR="00C2591F" w:rsidRPr="00C2591F">
      <w:rPr>
        <w:rFonts w:eastAsia="Times New Roman" w:cstheme="minorHAnsi"/>
        <w:b/>
        <w:bCs/>
        <w:color w:val="000000" w:themeColor="text1"/>
        <w:sz w:val="20"/>
        <w:szCs w:val="20"/>
        <w:vertAlign w:val="superscript"/>
      </w:rPr>
      <w:t>th</w:t>
    </w:r>
    <w:r w:rsidR="00087AE0" w:rsidRPr="00087AE0">
      <w:rPr>
        <w:rFonts w:eastAsia="Times New Roman" w:cstheme="minorHAnsi"/>
        <w:b/>
        <w:bCs/>
        <w:color w:val="000000" w:themeColor="text1"/>
        <w:sz w:val="20"/>
        <w:szCs w:val="20"/>
      </w:rPr>
      <w:t xml:space="preserve"> </w:t>
    </w:r>
    <w:r>
      <w:rPr>
        <w:rFonts w:eastAsia="Times New Roman" w:cstheme="minorHAnsi"/>
        <w:b/>
        <w:bCs/>
        <w:color w:val="000000" w:themeColor="text1"/>
        <w:sz w:val="20"/>
        <w:szCs w:val="20"/>
      </w:rPr>
      <w:t>February</w:t>
    </w:r>
    <w:r w:rsidR="00A77AAE">
      <w:rPr>
        <w:rFonts w:eastAsia="Times New Roman" w:cstheme="minorHAnsi"/>
        <w:b/>
        <w:bCs/>
        <w:color w:val="000000" w:themeColor="text1"/>
        <w:sz w:val="20"/>
        <w:szCs w:val="20"/>
      </w:rPr>
      <w:t xml:space="preserve"> </w:t>
    </w:r>
    <w:r w:rsidR="00087AE0" w:rsidRPr="00087AE0">
      <w:rPr>
        <w:rFonts w:eastAsia="Times New Roman" w:cstheme="minorHAnsi"/>
        <w:b/>
        <w:bCs/>
        <w:color w:val="000000" w:themeColor="text1"/>
        <w:sz w:val="20"/>
        <w:szCs w:val="20"/>
      </w:rPr>
      <w:t>202</w:t>
    </w:r>
    <w:r w:rsidR="00B92161">
      <w:rPr>
        <w:rFonts w:eastAsia="Times New Roman" w:cstheme="minorHAnsi"/>
        <w:b/>
        <w:bCs/>
        <w:color w:val="000000" w:themeColor="text1"/>
        <w:sz w:val="20"/>
        <w:szCs w:val="20"/>
      </w:rPr>
      <w:t>5</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4CF9" w14:textId="77777777" w:rsidR="00DB490D" w:rsidRDefault="00DB490D" w:rsidP="00087AE0">
      <w:r>
        <w:separator/>
      </w:r>
    </w:p>
  </w:footnote>
  <w:footnote w:type="continuationSeparator" w:id="0">
    <w:p w14:paraId="61CA8ADA" w14:textId="77777777" w:rsidR="00DB490D" w:rsidRDefault="00DB490D"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595D"/>
    <w:multiLevelType w:val="multilevel"/>
    <w:tmpl w:val="325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7"/>
  </w:num>
  <w:num w:numId="5">
    <w:abstractNumId w:val="8"/>
  </w:num>
  <w:num w:numId="6">
    <w:abstractNumId w:val="11"/>
  </w:num>
  <w:num w:numId="7">
    <w:abstractNumId w:val="15"/>
  </w:num>
  <w:num w:numId="8">
    <w:abstractNumId w:val="12"/>
  </w:num>
  <w:num w:numId="9">
    <w:abstractNumId w:val="5"/>
  </w:num>
  <w:num w:numId="10">
    <w:abstractNumId w:val="4"/>
  </w:num>
  <w:num w:numId="11">
    <w:abstractNumId w:val="2"/>
  </w:num>
  <w:num w:numId="12">
    <w:abstractNumId w:val="10"/>
  </w:num>
  <w:num w:numId="13">
    <w:abstractNumId w:val="14"/>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53A6"/>
    <w:rsid w:val="00010F85"/>
    <w:rsid w:val="00021309"/>
    <w:rsid w:val="00024182"/>
    <w:rsid w:val="0002420E"/>
    <w:rsid w:val="00026375"/>
    <w:rsid w:val="000311FD"/>
    <w:rsid w:val="0003138B"/>
    <w:rsid w:val="0003343C"/>
    <w:rsid w:val="00034BC4"/>
    <w:rsid w:val="00050154"/>
    <w:rsid w:val="0005054A"/>
    <w:rsid w:val="0005455E"/>
    <w:rsid w:val="000626DF"/>
    <w:rsid w:val="00063B6B"/>
    <w:rsid w:val="000642EE"/>
    <w:rsid w:val="000666BD"/>
    <w:rsid w:val="00067253"/>
    <w:rsid w:val="00067B00"/>
    <w:rsid w:val="00082D65"/>
    <w:rsid w:val="00087AE0"/>
    <w:rsid w:val="0009167D"/>
    <w:rsid w:val="000944B0"/>
    <w:rsid w:val="00096BF0"/>
    <w:rsid w:val="000A1DEE"/>
    <w:rsid w:val="000A27EA"/>
    <w:rsid w:val="000B184F"/>
    <w:rsid w:val="000B44BC"/>
    <w:rsid w:val="000B4913"/>
    <w:rsid w:val="000C2513"/>
    <w:rsid w:val="000C2CC6"/>
    <w:rsid w:val="000C3C41"/>
    <w:rsid w:val="000C6426"/>
    <w:rsid w:val="000E12DD"/>
    <w:rsid w:val="000E256E"/>
    <w:rsid w:val="000E7AD1"/>
    <w:rsid w:val="000F0FC5"/>
    <w:rsid w:val="000F1CDC"/>
    <w:rsid w:val="000F5785"/>
    <w:rsid w:val="000F7256"/>
    <w:rsid w:val="000F7D54"/>
    <w:rsid w:val="001001CD"/>
    <w:rsid w:val="00101137"/>
    <w:rsid w:val="00102CAC"/>
    <w:rsid w:val="001044A2"/>
    <w:rsid w:val="001045B0"/>
    <w:rsid w:val="0010535C"/>
    <w:rsid w:val="00106D31"/>
    <w:rsid w:val="00110C39"/>
    <w:rsid w:val="00123A8B"/>
    <w:rsid w:val="00124735"/>
    <w:rsid w:val="001302A4"/>
    <w:rsid w:val="00134BD3"/>
    <w:rsid w:val="00136ECE"/>
    <w:rsid w:val="00144D98"/>
    <w:rsid w:val="00145120"/>
    <w:rsid w:val="00146497"/>
    <w:rsid w:val="00154E9E"/>
    <w:rsid w:val="0016009D"/>
    <w:rsid w:val="00161271"/>
    <w:rsid w:val="00161FD7"/>
    <w:rsid w:val="0016218D"/>
    <w:rsid w:val="0016469F"/>
    <w:rsid w:val="00164806"/>
    <w:rsid w:val="00170351"/>
    <w:rsid w:val="00170EFF"/>
    <w:rsid w:val="001724C7"/>
    <w:rsid w:val="001775CC"/>
    <w:rsid w:val="00180F73"/>
    <w:rsid w:val="00182D5B"/>
    <w:rsid w:val="00185597"/>
    <w:rsid w:val="00187D4A"/>
    <w:rsid w:val="00190644"/>
    <w:rsid w:val="00192247"/>
    <w:rsid w:val="00192E16"/>
    <w:rsid w:val="00195781"/>
    <w:rsid w:val="00197672"/>
    <w:rsid w:val="00197DDB"/>
    <w:rsid w:val="001B0B50"/>
    <w:rsid w:val="001B185A"/>
    <w:rsid w:val="001B309D"/>
    <w:rsid w:val="001B4DB7"/>
    <w:rsid w:val="001C0663"/>
    <w:rsid w:val="001C0904"/>
    <w:rsid w:val="001C3D23"/>
    <w:rsid w:val="001C5F47"/>
    <w:rsid w:val="001C71ED"/>
    <w:rsid w:val="001D101A"/>
    <w:rsid w:val="001D252E"/>
    <w:rsid w:val="001E0A40"/>
    <w:rsid w:val="001E0CA5"/>
    <w:rsid w:val="001E60BB"/>
    <w:rsid w:val="001F2E6D"/>
    <w:rsid w:val="001F5D87"/>
    <w:rsid w:val="002032DB"/>
    <w:rsid w:val="00207B85"/>
    <w:rsid w:val="002151C1"/>
    <w:rsid w:val="00220D89"/>
    <w:rsid w:val="002215CB"/>
    <w:rsid w:val="00226CA6"/>
    <w:rsid w:val="0023760F"/>
    <w:rsid w:val="00240DE6"/>
    <w:rsid w:val="002410CC"/>
    <w:rsid w:val="00245305"/>
    <w:rsid w:val="00250D7B"/>
    <w:rsid w:val="002554CB"/>
    <w:rsid w:val="002630CE"/>
    <w:rsid w:val="00283A8C"/>
    <w:rsid w:val="00283E06"/>
    <w:rsid w:val="0028538C"/>
    <w:rsid w:val="0029089D"/>
    <w:rsid w:val="0029217F"/>
    <w:rsid w:val="002A05C8"/>
    <w:rsid w:val="002A1B3C"/>
    <w:rsid w:val="002A5F74"/>
    <w:rsid w:val="002B1C3A"/>
    <w:rsid w:val="002B27FE"/>
    <w:rsid w:val="002B3098"/>
    <w:rsid w:val="002B4338"/>
    <w:rsid w:val="002B4A3B"/>
    <w:rsid w:val="002C0F7D"/>
    <w:rsid w:val="002C2982"/>
    <w:rsid w:val="002C36AB"/>
    <w:rsid w:val="002D31C4"/>
    <w:rsid w:val="002D60EC"/>
    <w:rsid w:val="002D61D5"/>
    <w:rsid w:val="002D6A1F"/>
    <w:rsid w:val="002D6D89"/>
    <w:rsid w:val="002E4FA9"/>
    <w:rsid w:val="002E78AC"/>
    <w:rsid w:val="00301756"/>
    <w:rsid w:val="003023E2"/>
    <w:rsid w:val="00310940"/>
    <w:rsid w:val="00313D80"/>
    <w:rsid w:val="00315024"/>
    <w:rsid w:val="003206FF"/>
    <w:rsid w:val="0032121E"/>
    <w:rsid w:val="00323491"/>
    <w:rsid w:val="00326B04"/>
    <w:rsid w:val="00327602"/>
    <w:rsid w:val="003276EA"/>
    <w:rsid w:val="003335C4"/>
    <w:rsid w:val="00333C24"/>
    <w:rsid w:val="00340765"/>
    <w:rsid w:val="003460D8"/>
    <w:rsid w:val="0035686D"/>
    <w:rsid w:val="00356F05"/>
    <w:rsid w:val="00362886"/>
    <w:rsid w:val="0036693A"/>
    <w:rsid w:val="00371B5F"/>
    <w:rsid w:val="00377CE4"/>
    <w:rsid w:val="00380BCD"/>
    <w:rsid w:val="00381AB3"/>
    <w:rsid w:val="003836CB"/>
    <w:rsid w:val="00391BCB"/>
    <w:rsid w:val="00395E0B"/>
    <w:rsid w:val="00396C17"/>
    <w:rsid w:val="003A33BE"/>
    <w:rsid w:val="003A7469"/>
    <w:rsid w:val="003B34B3"/>
    <w:rsid w:val="003B3887"/>
    <w:rsid w:val="003B7E6C"/>
    <w:rsid w:val="003C2B27"/>
    <w:rsid w:val="003C5077"/>
    <w:rsid w:val="003C563B"/>
    <w:rsid w:val="003D118E"/>
    <w:rsid w:val="003D1695"/>
    <w:rsid w:val="003D7668"/>
    <w:rsid w:val="003E002A"/>
    <w:rsid w:val="003E1E2E"/>
    <w:rsid w:val="003E5F98"/>
    <w:rsid w:val="003E5FF6"/>
    <w:rsid w:val="003F321E"/>
    <w:rsid w:val="003F55E7"/>
    <w:rsid w:val="0040076D"/>
    <w:rsid w:val="0040301C"/>
    <w:rsid w:val="004045AB"/>
    <w:rsid w:val="00404BAA"/>
    <w:rsid w:val="00406C10"/>
    <w:rsid w:val="00412C5C"/>
    <w:rsid w:val="00417305"/>
    <w:rsid w:val="00423CD5"/>
    <w:rsid w:val="00426B55"/>
    <w:rsid w:val="004270A5"/>
    <w:rsid w:val="00432566"/>
    <w:rsid w:val="00433358"/>
    <w:rsid w:val="0043579F"/>
    <w:rsid w:val="0043773C"/>
    <w:rsid w:val="00440081"/>
    <w:rsid w:val="00440405"/>
    <w:rsid w:val="004506A6"/>
    <w:rsid w:val="004528EE"/>
    <w:rsid w:val="00453D5B"/>
    <w:rsid w:val="0046413A"/>
    <w:rsid w:val="0046511C"/>
    <w:rsid w:val="00472F3A"/>
    <w:rsid w:val="004767D8"/>
    <w:rsid w:val="00483FBE"/>
    <w:rsid w:val="00487B93"/>
    <w:rsid w:val="004A005B"/>
    <w:rsid w:val="004A0D95"/>
    <w:rsid w:val="004C5601"/>
    <w:rsid w:val="004C741E"/>
    <w:rsid w:val="004D0813"/>
    <w:rsid w:val="004D36BA"/>
    <w:rsid w:val="004D3A51"/>
    <w:rsid w:val="004D3DF4"/>
    <w:rsid w:val="004D7A6D"/>
    <w:rsid w:val="004E3CA7"/>
    <w:rsid w:val="004F18B3"/>
    <w:rsid w:val="004F4F81"/>
    <w:rsid w:val="004F6006"/>
    <w:rsid w:val="004F70CD"/>
    <w:rsid w:val="00501666"/>
    <w:rsid w:val="00501707"/>
    <w:rsid w:val="00503B14"/>
    <w:rsid w:val="005059FE"/>
    <w:rsid w:val="00527D9D"/>
    <w:rsid w:val="00534432"/>
    <w:rsid w:val="00534CAE"/>
    <w:rsid w:val="00535EE1"/>
    <w:rsid w:val="00536D10"/>
    <w:rsid w:val="00543709"/>
    <w:rsid w:val="00551928"/>
    <w:rsid w:val="00563968"/>
    <w:rsid w:val="005658AE"/>
    <w:rsid w:val="005703D8"/>
    <w:rsid w:val="0057171A"/>
    <w:rsid w:val="0057192E"/>
    <w:rsid w:val="00574F00"/>
    <w:rsid w:val="00582638"/>
    <w:rsid w:val="005862BB"/>
    <w:rsid w:val="00597323"/>
    <w:rsid w:val="005A3C9D"/>
    <w:rsid w:val="005A3FE3"/>
    <w:rsid w:val="005A4956"/>
    <w:rsid w:val="005A569D"/>
    <w:rsid w:val="005B3089"/>
    <w:rsid w:val="005B4D3B"/>
    <w:rsid w:val="005C037C"/>
    <w:rsid w:val="005C06D6"/>
    <w:rsid w:val="005C25F9"/>
    <w:rsid w:val="005C2622"/>
    <w:rsid w:val="005C3D3F"/>
    <w:rsid w:val="005C5EB1"/>
    <w:rsid w:val="005C6C41"/>
    <w:rsid w:val="005D337D"/>
    <w:rsid w:val="005D7E7B"/>
    <w:rsid w:val="005E04C0"/>
    <w:rsid w:val="005E14B8"/>
    <w:rsid w:val="005F2CBF"/>
    <w:rsid w:val="005F3813"/>
    <w:rsid w:val="00604C84"/>
    <w:rsid w:val="00606A5B"/>
    <w:rsid w:val="0061157F"/>
    <w:rsid w:val="00612B04"/>
    <w:rsid w:val="00613A8B"/>
    <w:rsid w:val="00613C1F"/>
    <w:rsid w:val="00615A26"/>
    <w:rsid w:val="0061635E"/>
    <w:rsid w:val="00616389"/>
    <w:rsid w:val="00621B0C"/>
    <w:rsid w:val="00622642"/>
    <w:rsid w:val="00634E6F"/>
    <w:rsid w:val="00640EE6"/>
    <w:rsid w:val="006427E5"/>
    <w:rsid w:val="00643DCE"/>
    <w:rsid w:val="00644774"/>
    <w:rsid w:val="0064742E"/>
    <w:rsid w:val="006516B2"/>
    <w:rsid w:val="00664200"/>
    <w:rsid w:val="00664D61"/>
    <w:rsid w:val="00665158"/>
    <w:rsid w:val="006659E3"/>
    <w:rsid w:val="006721FC"/>
    <w:rsid w:val="0068168E"/>
    <w:rsid w:val="00682F0E"/>
    <w:rsid w:val="00683626"/>
    <w:rsid w:val="00686D9D"/>
    <w:rsid w:val="00691706"/>
    <w:rsid w:val="00691C5A"/>
    <w:rsid w:val="00691E21"/>
    <w:rsid w:val="00694DF2"/>
    <w:rsid w:val="006972E8"/>
    <w:rsid w:val="006A58AF"/>
    <w:rsid w:val="006B23AC"/>
    <w:rsid w:val="006B3683"/>
    <w:rsid w:val="006B400E"/>
    <w:rsid w:val="006C0168"/>
    <w:rsid w:val="006C2DC1"/>
    <w:rsid w:val="006C329F"/>
    <w:rsid w:val="006C569A"/>
    <w:rsid w:val="006C5F8D"/>
    <w:rsid w:val="006D1A20"/>
    <w:rsid w:val="006D5FCF"/>
    <w:rsid w:val="006E09BC"/>
    <w:rsid w:val="006E1563"/>
    <w:rsid w:val="006F2F26"/>
    <w:rsid w:val="006F3E9A"/>
    <w:rsid w:val="006F41A0"/>
    <w:rsid w:val="006F5D0D"/>
    <w:rsid w:val="006F7674"/>
    <w:rsid w:val="007002A5"/>
    <w:rsid w:val="00706214"/>
    <w:rsid w:val="00707126"/>
    <w:rsid w:val="00707420"/>
    <w:rsid w:val="0071238A"/>
    <w:rsid w:val="0071401A"/>
    <w:rsid w:val="007158C5"/>
    <w:rsid w:val="00716A5E"/>
    <w:rsid w:val="00716B73"/>
    <w:rsid w:val="00722540"/>
    <w:rsid w:val="007247F9"/>
    <w:rsid w:val="0073767A"/>
    <w:rsid w:val="00737D6E"/>
    <w:rsid w:val="00740AC3"/>
    <w:rsid w:val="007432DC"/>
    <w:rsid w:val="00757692"/>
    <w:rsid w:val="00762492"/>
    <w:rsid w:val="00767C3E"/>
    <w:rsid w:val="007763AE"/>
    <w:rsid w:val="00776D42"/>
    <w:rsid w:val="007818DA"/>
    <w:rsid w:val="007871D4"/>
    <w:rsid w:val="00790E4D"/>
    <w:rsid w:val="007910EE"/>
    <w:rsid w:val="00791421"/>
    <w:rsid w:val="00791760"/>
    <w:rsid w:val="007A0082"/>
    <w:rsid w:val="007B0A5A"/>
    <w:rsid w:val="007B41F6"/>
    <w:rsid w:val="007B6BE5"/>
    <w:rsid w:val="007C68AA"/>
    <w:rsid w:val="007C752C"/>
    <w:rsid w:val="007D5287"/>
    <w:rsid w:val="007D77D3"/>
    <w:rsid w:val="007E18F1"/>
    <w:rsid w:val="007F3CD9"/>
    <w:rsid w:val="008032F1"/>
    <w:rsid w:val="00806FFC"/>
    <w:rsid w:val="00815F52"/>
    <w:rsid w:val="00821A20"/>
    <w:rsid w:val="00823C75"/>
    <w:rsid w:val="00826037"/>
    <w:rsid w:val="0083242C"/>
    <w:rsid w:val="008324C0"/>
    <w:rsid w:val="00835D49"/>
    <w:rsid w:val="00843E0C"/>
    <w:rsid w:val="00846D4E"/>
    <w:rsid w:val="008520E1"/>
    <w:rsid w:val="008569BE"/>
    <w:rsid w:val="00864118"/>
    <w:rsid w:val="008662AF"/>
    <w:rsid w:val="00867B9F"/>
    <w:rsid w:val="00872A93"/>
    <w:rsid w:val="0087323E"/>
    <w:rsid w:val="0087693A"/>
    <w:rsid w:val="008828C4"/>
    <w:rsid w:val="00886AF0"/>
    <w:rsid w:val="008907B0"/>
    <w:rsid w:val="00890D1F"/>
    <w:rsid w:val="00890F74"/>
    <w:rsid w:val="00892F07"/>
    <w:rsid w:val="00895562"/>
    <w:rsid w:val="008A134D"/>
    <w:rsid w:val="008A56E8"/>
    <w:rsid w:val="008A5F51"/>
    <w:rsid w:val="008A736D"/>
    <w:rsid w:val="008B2CAC"/>
    <w:rsid w:val="008C1D54"/>
    <w:rsid w:val="008C495E"/>
    <w:rsid w:val="008C6EF4"/>
    <w:rsid w:val="008D160F"/>
    <w:rsid w:val="008D1899"/>
    <w:rsid w:val="008D28C3"/>
    <w:rsid w:val="008E09B3"/>
    <w:rsid w:val="008E0F23"/>
    <w:rsid w:val="008E3578"/>
    <w:rsid w:val="008E38F4"/>
    <w:rsid w:val="008E5661"/>
    <w:rsid w:val="008F0E1F"/>
    <w:rsid w:val="00900778"/>
    <w:rsid w:val="00900B11"/>
    <w:rsid w:val="0090322F"/>
    <w:rsid w:val="00903390"/>
    <w:rsid w:val="0090691F"/>
    <w:rsid w:val="00915572"/>
    <w:rsid w:val="0091626E"/>
    <w:rsid w:val="009170EA"/>
    <w:rsid w:val="00927C92"/>
    <w:rsid w:val="00933C1F"/>
    <w:rsid w:val="0094316E"/>
    <w:rsid w:val="0094480C"/>
    <w:rsid w:val="00947F0B"/>
    <w:rsid w:val="009569D3"/>
    <w:rsid w:val="00964D51"/>
    <w:rsid w:val="00965242"/>
    <w:rsid w:val="00965ECB"/>
    <w:rsid w:val="009767EF"/>
    <w:rsid w:val="00976C31"/>
    <w:rsid w:val="00980C73"/>
    <w:rsid w:val="0098592F"/>
    <w:rsid w:val="00985CF9"/>
    <w:rsid w:val="009923A7"/>
    <w:rsid w:val="009A0E0E"/>
    <w:rsid w:val="009B4117"/>
    <w:rsid w:val="009C50C4"/>
    <w:rsid w:val="009C7B94"/>
    <w:rsid w:val="009D090B"/>
    <w:rsid w:val="009D2174"/>
    <w:rsid w:val="009D31D9"/>
    <w:rsid w:val="009D5DA1"/>
    <w:rsid w:val="009D69E4"/>
    <w:rsid w:val="009E13F5"/>
    <w:rsid w:val="009E3805"/>
    <w:rsid w:val="009E5BDE"/>
    <w:rsid w:val="009E70A9"/>
    <w:rsid w:val="009F4DEF"/>
    <w:rsid w:val="00A00A24"/>
    <w:rsid w:val="00A03F59"/>
    <w:rsid w:val="00A1462A"/>
    <w:rsid w:val="00A20C14"/>
    <w:rsid w:val="00A2577D"/>
    <w:rsid w:val="00A2638C"/>
    <w:rsid w:val="00A26725"/>
    <w:rsid w:val="00A37056"/>
    <w:rsid w:val="00A47496"/>
    <w:rsid w:val="00A50349"/>
    <w:rsid w:val="00A5128E"/>
    <w:rsid w:val="00A530C4"/>
    <w:rsid w:val="00A54D22"/>
    <w:rsid w:val="00A617D1"/>
    <w:rsid w:val="00A6428A"/>
    <w:rsid w:val="00A646CE"/>
    <w:rsid w:val="00A76742"/>
    <w:rsid w:val="00A77AAE"/>
    <w:rsid w:val="00A77FF9"/>
    <w:rsid w:val="00A94039"/>
    <w:rsid w:val="00A94E94"/>
    <w:rsid w:val="00AA174C"/>
    <w:rsid w:val="00AA6B90"/>
    <w:rsid w:val="00AA75BC"/>
    <w:rsid w:val="00AB3F63"/>
    <w:rsid w:val="00AB42D4"/>
    <w:rsid w:val="00AB4F95"/>
    <w:rsid w:val="00AC41E4"/>
    <w:rsid w:val="00AD25CD"/>
    <w:rsid w:val="00AD5E7E"/>
    <w:rsid w:val="00AE1071"/>
    <w:rsid w:val="00AE1D61"/>
    <w:rsid w:val="00AE5D6E"/>
    <w:rsid w:val="00AF1819"/>
    <w:rsid w:val="00AF210F"/>
    <w:rsid w:val="00AF5473"/>
    <w:rsid w:val="00B009EB"/>
    <w:rsid w:val="00B05A2E"/>
    <w:rsid w:val="00B106AE"/>
    <w:rsid w:val="00B131AE"/>
    <w:rsid w:val="00B15B3B"/>
    <w:rsid w:val="00B34F1D"/>
    <w:rsid w:val="00B37360"/>
    <w:rsid w:val="00B40F65"/>
    <w:rsid w:val="00B436B4"/>
    <w:rsid w:val="00B47BFF"/>
    <w:rsid w:val="00B5643B"/>
    <w:rsid w:val="00B616F1"/>
    <w:rsid w:val="00B644FC"/>
    <w:rsid w:val="00B6637C"/>
    <w:rsid w:val="00B75458"/>
    <w:rsid w:val="00B92161"/>
    <w:rsid w:val="00B92C4D"/>
    <w:rsid w:val="00B92EB8"/>
    <w:rsid w:val="00B97AEC"/>
    <w:rsid w:val="00BA2194"/>
    <w:rsid w:val="00BA2CBB"/>
    <w:rsid w:val="00BA4430"/>
    <w:rsid w:val="00BA5C1E"/>
    <w:rsid w:val="00BA6747"/>
    <w:rsid w:val="00BB5D94"/>
    <w:rsid w:val="00BC0F56"/>
    <w:rsid w:val="00BC30F3"/>
    <w:rsid w:val="00BC74C5"/>
    <w:rsid w:val="00BD45FA"/>
    <w:rsid w:val="00BD7201"/>
    <w:rsid w:val="00BD7CB6"/>
    <w:rsid w:val="00BE0B73"/>
    <w:rsid w:val="00BE3577"/>
    <w:rsid w:val="00BE4CC5"/>
    <w:rsid w:val="00BE60BD"/>
    <w:rsid w:val="00BF3007"/>
    <w:rsid w:val="00BF3F13"/>
    <w:rsid w:val="00BF411B"/>
    <w:rsid w:val="00BF7E5C"/>
    <w:rsid w:val="00C005FF"/>
    <w:rsid w:val="00C069CA"/>
    <w:rsid w:val="00C102D9"/>
    <w:rsid w:val="00C108D9"/>
    <w:rsid w:val="00C14A09"/>
    <w:rsid w:val="00C14BE6"/>
    <w:rsid w:val="00C176C2"/>
    <w:rsid w:val="00C231F7"/>
    <w:rsid w:val="00C24AB1"/>
    <w:rsid w:val="00C2591F"/>
    <w:rsid w:val="00C45530"/>
    <w:rsid w:val="00C51BFB"/>
    <w:rsid w:val="00C57B04"/>
    <w:rsid w:val="00C90AC7"/>
    <w:rsid w:val="00C91A61"/>
    <w:rsid w:val="00C91CDA"/>
    <w:rsid w:val="00C940C0"/>
    <w:rsid w:val="00CA0CD9"/>
    <w:rsid w:val="00CA1977"/>
    <w:rsid w:val="00CA1B7E"/>
    <w:rsid w:val="00CA46B9"/>
    <w:rsid w:val="00CA51BF"/>
    <w:rsid w:val="00CA65FF"/>
    <w:rsid w:val="00CB2879"/>
    <w:rsid w:val="00CB4829"/>
    <w:rsid w:val="00CC6136"/>
    <w:rsid w:val="00CC7C8C"/>
    <w:rsid w:val="00CD33F0"/>
    <w:rsid w:val="00CD6317"/>
    <w:rsid w:val="00CD6FEC"/>
    <w:rsid w:val="00CD7110"/>
    <w:rsid w:val="00CD73B8"/>
    <w:rsid w:val="00CE59C0"/>
    <w:rsid w:val="00CF2097"/>
    <w:rsid w:val="00D04828"/>
    <w:rsid w:val="00D070D7"/>
    <w:rsid w:val="00D11325"/>
    <w:rsid w:val="00D158F7"/>
    <w:rsid w:val="00D201AE"/>
    <w:rsid w:val="00D3475A"/>
    <w:rsid w:val="00D348A9"/>
    <w:rsid w:val="00D3672F"/>
    <w:rsid w:val="00D4157F"/>
    <w:rsid w:val="00D4423B"/>
    <w:rsid w:val="00D51EED"/>
    <w:rsid w:val="00D56C2D"/>
    <w:rsid w:val="00D633B9"/>
    <w:rsid w:val="00D66273"/>
    <w:rsid w:val="00D76C42"/>
    <w:rsid w:val="00D770A8"/>
    <w:rsid w:val="00D81583"/>
    <w:rsid w:val="00D96CD9"/>
    <w:rsid w:val="00DA03A4"/>
    <w:rsid w:val="00DA38C1"/>
    <w:rsid w:val="00DA49C3"/>
    <w:rsid w:val="00DA5E14"/>
    <w:rsid w:val="00DA6550"/>
    <w:rsid w:val="00DB490D"/>
    <w:rsid w:val="00DB50E8"/>
    <w:rsid w:val="00DC2AA6"/>
    <w:rsid w:val="00DC32D5"/>
    <w:rsid w:val="00DC7F07"/>
    <w:rsid w:val="00DD2F23"/>
    <w:rsid w:val="00DD42A4"/>
    <w:rsid w:val="00DD5509"/>
    <w:rsid w:val="00DE5879"/>
    <w:rsid w:val="00DF3134"/>
    <w:rsid w:val="00DF6420"/>
    <w:rsid w:val="00E00E24"/>
    <w:rsid w:val="00E01C89"/>
    <w:rsid w:val="00E047D9"/>
    <w:rsid w:val="00E17B2B"/>
    <w:rsid w:val="00E277B3"/>
    <w:rsid w:val="00E3057A"/>
    <w:rsid w:val="00E31FB7"/>
    <w:rsid w:val="00E335A3"/>
    <w:rsid w:val="00E339F9"/>
    <w:rsid w:val="00E35BAF"/>
    <w:rsid w:val="00E41E09"/>
    <w:rsid w:val="00E44F3D"/>
    <w:rsid w:val="00E67140"/>
    <w:rsid w:val="00E709CA"/>
    <w:rsid w:val="00E7176D"/>
    <w:rsid w:val="00E72421"/>
    <w:rsid w:val="00E724D9"/>
    <w:rsid w:val="00E72D72"/>
    <w:rsid w:val="00E77415"/>
    <w:rsid w:val="00E812DC"/>
    <w:rsid w:val="00E81966"/>
    <w:rsid w:val="00E827FD"/>
    <w:rsid w:val="00E862A4"/>
    <w:rsid w:val="00EA424B"/>
    <w:rsid w:val="00EB1AA2"/>
    <w:rsid w:val="00EB3746"/>
    <w:rsid w:val="00EB3A40"/>
    <w:rsid w:val="00EB78E6"/>
    <w:rsid w:val="00EC031F"/>
    <w:rsid w:val="00EC7426"/>
    <w:rsid w:val="00ED056B"/>
    <w:rsid w:val="00ED25D5"/>
    <w:rsid w:val="00ED47E3"/>
    <w:rsid w:val="00ED4D4E"/>
    <w:rsid w:val="00ED7A05"/>
    <w:rsid w:val="00EE0D2F"/>
    <w:rsid w:val="00EE6D4E"/>
    <w:rsid w:val="00EE751B"/>
    <w:rsid w:val="00EF0AEE"/>
    <w:rsid w:val="00F00AE4"/>
    <w:rsid w:val="00F03FE2"/>
    <w:rsid w:val="00F0527C"/>
    <w:rsid w:val="00F06A4A"/>
    <w:rsid w:val="00F06C65"/>
    <w:rsid w:val="00F1097A"/>
    <w:rsid w:val="00F119EF"/>
    <w:rsid w:val="00F122DF"/>
    <w:rsid w:val="00F1280C"/>
    <w:rsid w:val="00F132E2"/>
    <w:rsid w:val="00F15FFD"/>
    <w:rsid w:val="00F16E73"/>
    <w:rsid w:val="00F239E8"/>
    <w:rsid w:val="00F40446"/>
    <w:rsid w:val="00F41482"/>
    <w:rsid w:val="00F4463C"/>
    <w:rsid w:val="00F469D1"/>
    <w:rsid w:val="00F46C68"/>
    <w:rsid w:val="00F604FC"/>
    <w:rsid w:val="00F74F71"/>
    <w:rsid w:val="00F84D31"/>
    <w:rsid w:val="00F85B0B"/>
    <w:rsid w:val="00F917BE"/>
    <w:rsid w:val="00F9736E"/>
    <w:rsid w:val="00F976D5"/>
    <w:rsid w:val="00FA424A"/>
    <w:rsid w:val="00FA4749"/>
    <w:rsid w:val="00FB105B"/>
    <w:rsid w:val="00FB47F6"/>
    <w:rsid w:val="00FB4AE7"/>
    <w:rsid w:val="00FB65D3"/>
    <w:rsid w:val="00FD08FB"/>
    <w:rsid w:val="00FD1AC3"/>
    <w:rsid w:val="00FD277F"/>
    <w:rsid w:val="00FD2906"/>
    <w:rsid w:val="00FD2A13"/>
    <w:rsid w:val="00FD6355"/>
    <w:rsid w:val="00FD6CAB"/>
    <w:rsid w:val="00FD77C4"/>
    <w:rsid w:val="00FE01FE"/>
    <w:rsid w:val="00FE054D"/>
    <w:rsid w:val="00FE4F29"/>
    <w:rsid w:val="00FF21C4"/>
    <w:rsid w:val="00FF2C7F"/>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5643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 w:type="character" w:customStyle="1" w:styleId="Heading3Char">
    <w:name w:val="Heading 3 Char"/>
    <w:basedOn w:val="DefaultParagraphFont"/>
    <w:link w:val="Heading3"/>
    <w:uiPriority w:val="9"/>
    <w:semiHidden/>
    <w:rsid w:val="00B5643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327438567">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050764274">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rid.com/electricity-transmission/network-and-infrastructure/infrastructure-projects/norwich-to-tilbury/public-consultation-and-program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uthnorfolkandbroadland.oc2.uk/document/23" TargetMode="External"/><Relationship Id="rId12" Type="http://schemas.openxmlformats.org/officeDocument/2006/relationships/hyperlink" Target="mailto:bob.mcclenning@southnorfolkandbroad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an.spratt@southnorfolkandbroadland.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im.webber@southnorfolkandbroadland.gov.uk" TargetMode="External"/><Relationship Id="rId4" Type="http://schemas.openxmlformats.org/officeDocument/2006/relationships/webSettings" Target="webSettings.xml"/><Relationship Id="rId9" Type="http://schemas.openxmlformats.org/officeDocument/2006/relationships/hyperlink" Target="https://pylonseastanglia.co.uk/actions%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8</cp:revision>
  <cp:lastPrinted>2025-02-13T17:59:00Z</cp:lastPrinted>
  <dcterms:created xsi:type="dcterms:W3CDTF">2025-02-16T13:06:00Z</dcterms:created>
  <dcterms:modified xsi:type="dcterms:W3CDTF">2025-02-17T13:02:00Z</dcterms:modified>
</cp:coreProperties>
</file>