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75D0" w14:textId="62A20A94" w:rsidR="003A7469" w:rsidRPr="00D7133E" w:rsidRDefault="00F83D84" w:rsidP="003A7469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FD277F" w:rsidRPr="00D7133E">
        <w:rPr>
          <w:b/>
        </w:rPr>
        <w:t>District Councillor</w:t>
      </w:r>
      <w:r w:rsidR="00EE6D4E" w:rsidRPr="00D7133E">
        <w:rPr>
          <w:b/>
        </w:rPr>
        <w:t>s’</w:t>
      </w:r>
      <w:r w:rsidR="00FD277F" w:rsidRPr="00D7133E">
        <w:rPr>
          <w:b/>
        </w:rPr>
        <w:t xml:space="preserve"> Report</w:t>
      </w:r>
      <w:r w:rsidR="003A7469" w:rsidRPr="00D7133E">
        <w:rPr>
          <w:b/>
        </w:rPr>
        <w:t xml:space="preserve"> </w:t>
      </w:r>
      <w:proofErr w:type="spellStart"/>
      <w:r w:rsidR="00374FA9">
        <w:rPr>
          <w:b/>
        </w:rPr>
        <w:t>Mulbarton</w:t>
      </w:r>
      <w:proofErr w:type="spellEnd"/>
      <w:r w:rsidR="00440081" w:rsidRPr="00D7133E">
        <w:rPr>
          <w:b/>
        </w:rPr>
        <w:t xml:space="preserve"> </w:t>
      </w:r>
      <w:r w:rsidR="003A7469" w:rsidRPr="00D7133E">
        <w:rPr>
          <w:b/>
        </w:rPr>
        <w:t xml:space="preserve">Parish Council – </w:t>
      </w:r>
      <w:r w:rsidR="002022B2" w:rsidRPr="00D7133E">
        <w:rPr>
          <w:b/>
        </w:rPr>
        <w:t>1</w:t>
      </w:r>
      <w:r w:rsidR="00374FA9">
        <w:rPr>
          <w:b/>
        </w:rPr>
        <w:t>9</w:t>
      </w:r>
      <w:r w:rsidR="002022B2" w:rsidRPr="00D7133E">
        <w:rPr>
          <w:b/>
          <w:vertAlign w:val="superscript"/>
        </w:rPr>
        <w:t>th</w:t>
      </w:r>
      <w:r w:rsidR="00164280" w:rsidRPr="00D7133E">
        <w:rPr>
          <w:b/>
        </w:rPr>
        <w:t xml:space="preserve"> </w:t>
      </w:r>
      <w:r w:rsidR="00CE6038" w:rsidRPr="00D7133E">
        <w:rPr>
          <w:b/>
        </w:rPr>
        <w:t>January</w:t>
      </w:r>
      <w:r w:rsidR="003F55E7" w:rsidRPr="00D7133E">
        <w:rPr>
          <w:b/>
        </w:rPr>
        <w:t xml:space="preserve"> </w:t>
      </w:r>
      <w:r w:rsidR="0087693A" w:rsidRPr="00D7133E">
        <w:rPr>
          <w:b/>
        </w:rPr>
        <w:t>202</w:t>
      </w:r>
      <w:r w:rsidR="00CE6038" w:rsidRPr="00D7133E">
        <w:rPr>
          <w:b/>
        </w:rPr>
        <w:t>6</w:t>
      </w:r>
    </w:p>
    <w:p w14:paraId="436C52B2" w14:textId="3DAF9FCD" w:rsidR="00FD277F" w:rsidRDefault="00FD277F" w:rsidP="00791760">
      <w:pPr>
        <w:spacing w:line="276" w:lineRule="auto"/>
        <w:rPr>
          <w:b/>
          <w:sz w:val="28"/>
          <w:szCs w:val="28"/>
        </w:rPr>
      </w:pPr>
    </w:p>
    <w:p w14:paraId="1F16EA90" w14:textId="77777777" w:rsidR="004E4F90" w:rsidRPr="00A5183D" w:rsidRDefault="004E4F90" w:rsidP="004E4F90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Member Ward </w:t>
      </w:r>
      <w:r w:rsidRPr="00A5183D">
        <w:rPr>
          <w:rFonts w:ascii="Calibri" w:eastAsia="Calibri" w:hAnsi="Calibri" w:cs="Calibri"/>
          <w:b/>
        </w:rPr>
        <w:t>Grants</w:t>
      </w:r>
    </w:p>
    <w:p w14:paraId="792D41ED" w14:textId="49DB63FC" w:rsidR="004E4F90" w:rsidRDefault="004E4F90" w:rsidP="004E4F90">
      <w:pPr>
        <w:spacing w:line="276" w:lineRule="auto"/>
        <w:rPr>
          <w:rFonts w:ascii="Calibri" w:eastAsia="Calibri" w:hAnsi="Calibri" w:cs="Calibri"/>
          <w:bCs/>
        </w:rPr>
      </w:pPr>
      <w:r w:rsidRPr="00A5183D">
        <w:rPr>
          <w:rFonts w:ascii="Calibri" w:eastAsia="Calibri" w:hAnsi="Calibri" w:cs="Calibri"/>
          <w:bCs/>
        </w:rPr>
        <w:t>Requests for support with small projects (</w:t>
      </w:r>
      <w:r>
        <w:rPr>
          <w:rFonts w:ascii="Calibri" w:eastAsia="Calibri" w:hAnsi="Calibri" w:cs="Calibri"/>
          <w:bCs/>
        </w:rPr>
        <w:t xml:space="preserve">typically </w:t>
      </w:r>
      <w:r w:rsidRPr="00A5183D">
        <w:rPr>
          <w:rFonts w:ascii="Calibri" w:eastAsia="Calibri" w:hAnsi="Calibri" w:cs="Calibri"/>
          <w:bCs/>
        </w:rPr>
        <w:t xml:space="preserve">up to £1,000 </w:t>
      </w:r>
      <w:r>
        <w:rPr>
          <w:rFonts w:ascii="Calibri" w:eastAsia="Calibri" w:hAnsi="Calibri" w:cs="Calibri"/>
          <w:bCs/>
        </w:rPr>
        <w:t>per project</w:t>
      </w:r>
      <w:r w:rsidRPr="00A5183D">
        <w:rPr>
          <w:rFonts w:ascii="Calibri" w:eastAsia="Calibri" w:hAnsi="Calibri" w:cs="Calibri"/>
          <w:bCs/>
        </w:rPr>
        <w:t xml:space="preserve">) to benefit the local community can be made to your District Councillors. </w:t>
      </w:r>
      <w:r w:rsidR="00FF72BD" w:rsidRPr="00A5183D">
        <w:rPr>
          <w:rFonts w:ascii="Calibri" w:eastAsia="Calibri" w:hAnsi="Calibri" w:cs="Calibri"/>
          <w:bCs/>
        </w:rPr>
        <w:t>Member Ward Grants for 202</w:t>
      </w:r>
      <w:r w:rsidR="00FF72BD">
        <w:rPr>
          <w:rFonts w:ascii="Calibri" w:eastAsia="Calibri" w:hAnsi="Calibri" w:cs="Calibri"/>
          <w:bCs/>
        </w:rPr>
        <w:t>5</w:t>
      </w:r>
      <w:r w:rsidR="00FF72BD" w:rsidRPr="00A5183D">
        <w:rPr>
          <w:rFonts w:ascii="Calibri" w:eastAsia="Calibri" w:hAnsi="Calibri" w:cs="Calibri"/>
          <w:bCs/>
        </w:rPr>
        <w:t>/2</w:t>
      </w:r>
      <w:r w:rsidR="00FF72BD">
        <w:rPr>
          <w:rFonts w:ascii="Calibri" w:eastAsia="Calibri" w:hAnsi="Calibri" w:cs="Calibri"/>
          <w:bCs/>
        </w:rPr>
        <w:t>6</w:t>
      </w:r>
      <w:r w:rsidR="00FF72BD" w:rsidRPr="00A5183D">
        <w:rPr>
          <w:rFonts w:ascii="Calibri" w:eastAsia="Calibri" w:hAnsi="Calibri" w:cs="Calibri"/>
          <w:bCs/>
        </w:rPr>
        <w:t xml:space="preserve"> </w:t>
      </w:r>
      <w:r w:rsidR="00FF72BD">
        <w:rPr>
          <w:rFonts w:ascii="Calibri" w:eastAsia="Calibri" w:hAnsi="Calibri" w:cs="Calibri"/>
          <w:bCs/>
        </w:rPr>
        <w:t xml:space="preserve">are now fully committed. </w:t>
      </w:r>
      <w:r w:rsidR="002E3EEF">
        <w:rPr>
          <w:rFonts w:ascii="Calibri" w:eastAsia="Calibri" w:hAnsi="Calibri" w:cs="Calibri"/>
          <w:bCs/>
        </w:rPr>
        <w:t xml:space="preserve">Further funding is expected to be available in April for the 2026/27 financial year. </w:t>
      </w:r>
    </w:p>
    <w:p w14:paraId="50CE5B07" w14:textId="77777777" w:rsidR="002E3EEF" w:rsidRDefault="002E3EEF" w:rsidP="004E4F90">
      <w:pPr>
        <w:spacing w:line="276" w:lineRule="auto"/>
        <w:rPr>
          <w:rFonts w:ascii="Calibri" w:eastAsia="Calibri" w:hAnsi="Calibri" w:cs="Calibri"/>
          <w:bCs/>
        </w:rPr>
      </w:pPr>
    </w:p>
    <w:p w14:paraId="7C6C677D" w14:textId="77777777" w:rsidR="0003728E" w:rsidRDefault="0003728E" w:rsidP="008E6F59">
      <w:pPr>
        <w:spacing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Communities Action Fund Grants</w:t>
      </w:r>
    </w:p>
    <w:p w14:paraId="5F942FC1" w14:textId="73309476" w:rsidR="001E5176" w:rsidRDefault="008E6F59" w:rsidP="008E6F59">
      <w:pPr>
        <w:spacing w:line="276" w:lineRule="auto"/>
        <w:rPr>
          <w:rFonts w:eastAsia="Calibri" w:cstheme="minorHAnsi"/>
          <w:bCs/>
        </w:rPr>
      </w:pPr>
      <w:r w:rsidRPr="008E6F59">
        <w:rPr>
          <w:rFonts w:eastAsia="Calibri" w:cstheme="minorHAnsi"/>
          <w:bCs/>
        </w:rPr>
        <w:t xml:space="preserve">South Norfolk Council </w:t>
      </w:r>
      <w:r w:rsidR="002542EA">
        <w:rPr>
          <w:rFonts w:eastAsia="Calibri" w:cstheme="minorHAnsi"/>
          <w:bCs/>
        </w:rPr>
        <w:t xml:space="preserve">provides funding to support local community projects via the Communities Action Fund. </w:t>
      </w:r>
      <w:r w:rsidR="000E6470">
        <w:rPr>
          <w:rFonts w:eastAsia="Calibri" w:cstheme="minorHAnsi"/>
          <w:bCs/>
        </w:rPr>
        <w:t xml:space="preserve">SNC Cabinet </w:t>
      </w:r>
      <w:r w:rsidRPr="008E6F59">
        <w:rPr>
          <w:rFonts w:eastAsia="Calibri" w:cstheme="minorHAnsi"/>
          <w:bCs/>
        </w:rPr>
        <w:t xml:space="preserve">is </w:t>
      </w:r>
      <w:r w:rsidR="000E6470">
        <w:rPr>
          <w:rFonts w:eastAsia="Calibri" w:cstheme="minorHAnsi"/>
          <w:bCs/>
        </w:rPr>
        <w:t>being asked to approve a further £150,000 in funding for the current financial year</w:t>
      </w:r>
      <w:r w:rsidR="00976F60">
        <w:rPr>
          <w:rFonts w:eastAsia="Calibri" w:cstheme="minorHAnsi"/>
          <w:bCs/>
        </w:rPr>
        <w:t>. If approved, applications can be made from 12</w:t>
      </w:r>
      <w:r w:rsidR="00976F60" w:rsidRPr="00976F60">
        <w:rPr>
          <w:rFonts w:eastAsia="Calibri" w:cstheme="minorHAnsi"/>
          <w:bCs/>
          <w:vertAlign w:val="superscript"/>
        </w:rPr>
        <w:t>th</w:t>
      </w:r>
      <w:r w:rsidR="00976F60">
        <w:rPr>
          <w:rFonts w:eastAsia="Calibri" w:cstheme="minorHAnsi"/>
          <w:bCs/>
        </w:rPr>
        <w:t xml:space="preserve"> January until mid-February</w:t>
      </w:r>
      <w:r w:rsidR="001E5176">
        <w:rPr>
          <w:rFonts w:eastAsia="Calibri" w:cstheme="minorHAnsi"/>
          <w:bCs/>
        </w:rPr>
        <w:t>.</w:t>
      </w:r>
      <w:r w:rsidR="00223F9B">
        <w:rPr>
          <w:rFonts w:eastAsia="Calibri" w:cstheme="minorHAnsi"/>
          <w:bCs/>
        </w:rPr>
        <w:t xml:space="preserve"> </w:t>
      </w:r>
      <w:r w:rsidR="00392C5B">
        <w:rPr>
          <w:rFonts w:eastAsia="Calibri" w:cstheme="minorHAnsi"/>
          <w:bCs/>
        </w:rPr>
        <w:t>This would bring total CAF funding to</w:t>
      </w:r>
      <w:r w:rsidR="00AE640C">
        <w:rPr>
          <w:rFonts w:eastAsia="Calibri" w:cstheme="minorHAnsi"/>
          <w:bCs/>
        </w:rPr>
        <w:t xml:space="preserve"> £300,000 for 2025/26.</w:t>
      </w:r>
      <w:r w:rsidR="002C6878">
        <w:rPr>
          <w:rFonts w:eastAsia="Calibri" w:cstheme="minorHAnsi"/>
          <w:bCs/>
        </w:rPr>
        <w:t xml:space="preserve"> Applications are made by District Councillors; please contact Bob, Ian or Jim to discuss your project.</w:t>
      </w:r>
    </w:p>
    <w:p w14:paraId="40293211" w14:textId="21D27D26" w:rsidR="00FE068F" w:rsidRDefault="00A435C8" w:rsidP="008E6F59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Initial </w:t>
      </w:r>
      <w:r w:rsidR="00FE068F">
        <w:rPr>
          <w:rFonts w:eastAsia="Calibri" w:cstheme="minorHAnsi"/>
          <w:bCs/>
        </w:rPr>
        <w:t xml:space="preserve">budget </w:t>
      </w:r>
      <w:r>
        <w:rPr>
          <w:rFonts w:eastAsia="Calibri" w:cstheme="minorHAnsi"/>
          <w:bCs/>
        </w:rPr>
        <w:t>discussion</w:t>
      </w:r>
      <w:r w:rsidR="00FE068F">
        <w:rPr>
          <w:rFonts w:eastAsia="Calibri" w:cstheme="minorHAnsi"/>
          <w:bCs/>
        </w:rPr>
        <w:t>s</w:t>
      </w:r>
      <w:r>
        <w:rPr>
          <w:rFonts w:eastAsia="Calibri" w:cstheme="minorHAnsi"/>
          <w:bCs/>
        </w:rPr>
        <w:t xml:space="preserve"> </w:t>
      </w:r>
      <w:r w:rsidR="00E07A12">
        <w:rPr>
          <w:rFonts w:eastAsia="Calibri" w:cstheme="minorHAnsi"/>
          <w:bCs/>
        </w:rPr>
        <w:t xml:space="preserve">suggest </w:t>
      </w:r>
      <w:r w:rsidR="00553B59">
        <w:rPr>
          <w:rFonts w:eastAsia="Calibri" w:cstheme="minorHAnsi"/>
          <w:bCs/>
        </w:rPr>
        <w:t xml:space="preserve">that CAF funding for </w:t>
      </w:r>
      <w:r w:rsidR="007C05CA">
        <w:rPr>
          <w:rFonts w:eastAsia="Calibri" w:cstheme="minorHAnsi"/>
          <w:bCs/>
        </w:rPr>
        <w:t>202</w:t>
      </w:r>
      <w:r w:rsidR="002458DD">
        <w:rPr>
          <w:rFonts w:eastAsia="Calibri" w:cstheme="minorHAnsi"/>
          <w:bCs/>
        </w:rPr>
        <w:t>6</w:t>
      </w:r>
      <w:r w:rsidR="007C05CA">
        <w:rPr>
          <w:rFonts w:eastAsia="Calibri" w:cstheme="minorHAnsi"/>
          <w:bCs/>
        </w:rPr>
        <w:t>/2</w:t>
      </w:r>
      <w:r w:rsidR="002458DD">
        <w:rPr>
          <w:rFonts w:eastAsia="Calibri" w:cstheme="minorHAnsi"/>
          <w:bCs/>
        </w:rPr>
        <w:t>7</w:t>
      </w:r>
      <w:r w:rsidR="00553B59">
        <w:rPr>
          <w:rFonts w:eastAsia="Calibri" w:cstheme="minorHAnsi"/>
          <w:bCs/>
        </w:rPr>
        <w:t xml:space="preserve"> could be materially above </w:t>
      </w:r>
      <w:r w:rsidR="00FE068F">
        <w:rPr>
          <w:rFonts w:eastAsia="Calibri" w:cstheme="minorHAnsi"/>
          <w:bCs/>
        </w:rPr>
        <w:t>£300,000.</w:t>
      </w:r>
      <w:r w:rsidR="00F13814">
        <w:rPr>
          <w:rFonts w:eastAsia="Calibri" w:cstheme="minorHAnsi"/>
          <w:bCs/>
        </w:rPr>
        <w:t xml:space="preserve"> </w:t>
      </w:r>
      <w:r w:rsidR="00F7654A">
        <w:rPr>
          <w:rFonts w:eastAsia="Calibri" w:cstheme="minorHAnsi"/>
          <w:bCs/>
        </w:rPr>
        <w:t>P</w:t>
      </w:r>
      <w:r w:rsidR="00F13814">
        <w:rPr>
          <w:rFonts w:eastAsia="Calibri" w:cstheme="minorHAnsi"/>
          <w:bCs/>
        </w:rPr>
        <w:t xml:space="preserve">rojects </w:t>
      </w:r>
      <w:r w:rsidR="00556C92">
        <w:rPr>
          <w:rFonts w:eastAsia="Calibri" w:cstheme="minorHAnsi"/>
          <w:bCs/>
        </w:rPr>
        <w:t xml:space="preserve">are more likely to be supported if there </w:t>
      </w:r>
      <w:r w:rsidR="00BD79DC">
        <w:rPr>
          <w:rFonts w:eastAsia="Calibri" w:cstheme="minorHAnsi"/>
          <w:bCs/>
        </w:rPr>
        <w:t>is a material level of funding from other sources.</w:t>
      </w:r>
    </w:p>
    <w:p w14:paraId="173B9699" w14:textId="77777777" w:rsidR="00920EE5" w:rsidRDefault="00920EE5" w:rsidP="008E6F59">
      <w:pPr>
        <w:spacing w:line="276" w:lineRule="auto"/>
        <w:rPr>
          <w:rFonts w:eastAsia="Calibri" w:cstheme="minorHAnsi"/>
          <w:bCs/>
        </w:rPr>
      </w:pPr>
    </w:p>
    <w:p w14:paraId="7346FA90" w14:textId="1D078855" w:rsidR="00A97F34" w:rsidRPr="0044695A" w:rsidRDefault="00A97F34" w:rsidP="00A97F34">
      <w:pPr>
        <w:spacing w:line="276" w:lineRule="auto"/>
        <w:rPr>
          <w:rFonts w:eastAsia="Calibri" w:cstheme="minorHAnsi"/>
          <w:b/>
        </w:rPr>
      </w:pPr>
      <w:r w:rsidRPr="0044695A">
        <w:rPr>
          <w:rFonts w:eastAsia="Calibri" w:cstheme="minorHAnsi"/>
          <w:b/>
        </w:rPr>
        <w:t>Local Government Reform</w:t>
      </w:r>
      <w:r w:rsidR="00141A59">
        <w:rPr>
          <w:rFonts w:eastAsia="Calibri" w:cstheme="minorHAnsi"/>
          <w:b/>
        </w:rPr>
        <w:t xml:space="preserve"> and Devolution</w:t>
      </w:r>
    </w:p>
    <w:p w14:paraId="05076AB7" w14:textId="5B7709CB" w:rsidR="00A97F34" w:rsidRDefault="00C2456F" w:rsidP="00A97F34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There have been no </w:t>
      </w:r>
      <w:r w:rsidR="00B91F26">
        <w:rPr>
          <w:rFonts w:eastAsia="Calibri" w:cstheme="minorHAnsi"/>
          <w:bCs/>
        </w:rPr>
        <w:t xml:space="preserve">new </w:t>
      </w:r>
      <w:r>
        <w:rPr>
          <w:rFonts w:eastAsia="Calibri" w:cstheme="minorHAnsi"/>
          <w:bCs/>
        </w:rPr>
        <w:t xml:space="preserve">announcements </w:t>
      </w:r>
      <w:r w:rsidR="00B91F26">
        <w:rPr>
          <w:rFonts w:eastAsia="Calibri" w:cstheme="minorHAnsi"/>
          <w:bCs/>
        </w:rPr>
        <w:t xml:space="preserve">regarding the timetable for LGR and </w:t>
      </w:r>
      <w:r w:rsidR="00390608">
        <w:rPr>
          <w:rFonts w:eastAsia="Calibri" w:cstheme="minorHAnsi"/>
          <w:bCs/>
        </w:rPr>
        <w:t>devolution</w:t>
      </w:r>
      <w:r w:rsidR="00B91F26">
        <w:rPr>
          <w:rFonts w:eastAsia="Calibri" w:cstheme="minorHAnsi"/>
          <w:bCs/>
        </w:rPr>
        <w:t>.</w:t>
      </w:r>
      <w:r w:rsidR="00324105">
        <w:rPr>
          <w:rFonts w:eastAsia="Calibri" w:cstheme="minorHAnsi"/>
          <w:bCs/>
        </w:rPr>
        <w:t xml:space="preserve"> </w:t>
      </w:r>
      <w:r w:rsidR="00B91F26">
        <w:rPr>
          <w:rFonts w:eastAsia="Calibri" w:cstheme="minorHAnsi"/>
          <w:bCs/>
        </w:rPr>
        <w:t xml:space="preserve"> </w:t>
      </w:r>
      <w:r w:rsidR="00A97F34">
        <w:rPr>
          <w:rFonts w:eastAsia="Calibri" w:cstheme="minorHAnsi"/>
          <w:bCs/>
        </w:rPr>
        <w:t xml:space="preserve">The </w:t>
      </w:r>
      <w:r w:rsidR="00713D45">
        <w:rPr>
          <w:rFonts w:eastAsia="Calibri" w:cstheme="minorHAnsi"/>
          <w:bCs/>
        </w:rPr>
        <w:t xml:space="preserve">Government’s consultation on the </w:t>
      </w:r>
      <w:r w:rsidR="00A97F34">
        <w:rPr>
          <w:rFonts w:eastAsia="Calibri" w:cstheme="minorHAnsi"/>
          <w:bCs/>
        </w:rPr>
        <w:t>three different proposals for local government reform</w:t>
      </w:r>
      <w:r w:rsidR="009D247E">
        <w:rPr>
          <w:rFonts w:eastAsia="Calibri" w:cstheme="minorHAnsi"/>
          <w:bCs/>
        </w:rPr>
        <w:t xml:space="preserve"> </w:t>
      </w:r>
      <w:r w:rsidR="004353D2">
        <w:rPr>
          <w:rFonts w:eastAsia="Calibri" w:cstheme="minorHAnsi"/>
          <w:bCs/>
        </w:rPr>
        <w:t>i</w:t>
      </w:r>
      <w:r w:rsidR="009D247E">
        <w:rPr>
          <w:rFonts w:eastAsia="Calibri" w:cstheme="minorHAnsi"/>
          <w:bCs/>
        </w:rPr>
        <w:t xml:space="preserve">n Norfolk </w:t>
      </w:r>
      <w:r w:rsidR="00713D45">
        <w:rPr>
          <w:rFonts w:eastAsia="Calibri" w:cstheme="minorHAnsi"/>
          <w:bCs/>
        </w:rPr>
        <w:t>close</w:t>
      </w:r>
      <w:r w:rsidR="00C676D1">
        <w:rPr>
          <w:rFonts w:eastAsia="Calibri" w:cstheme="minorHAnsi"/>
          <w:bCs/>
        </w:rPr>
        <w:t>d</w:t>
      </w:r>
      <w:r w:rsidR="00713D45">
        <w:rPr>
          <w:rFonts w:eastAsia="Calibri" w:cstheme="minorHAnsi"/>
          <w:bCs/>
        </w:rPr>
        <w:t xml:space="preserve"> on Sunday </w:t>
      </w:r>
      <w:r w:rsidR="00A97F34">
        <w:rPr>
          <w:rFonts w:eastAsia="Calibri" w:cstheme="minorHAnsi"/>
          <w:bCs/>
        </w:rPr>
        <w:t>11</w:t>
      </w:r>
      <w:r w:rsidR="00C676D1" w:rsidRPr="00C676D1">
        <w:rPr>
          <w:rFonts w:eastAsia="Calibri" w:cstheme="minorHAnsi"/>
          <w:bCs/>
          <w:vertAlign w:val="superscript"/>
        </w:rPr>
        <w:t>th</w:t>
      </w:r>
      <w:r w:rsidR="00A97F34">
        <w:rPr>
          <w:rFonts w:eastAsia="Calibri" w:cstheme="minorHAnsi"/>
          <w:bCs/>
        </w:rPr>
        <w:t xml:space="preserve"> January 2026. The </w:t>
      </w:r>
      <w:r w:rsidR="00D56F24">
        <w:rPr>
          <w:rFonts w:eastAsia="Calibri" w:cstheme="minorHAnsi"/>
          <w:bCs/>
        </w:rPr>
        <w:t>consultation</w:t>
      </w:r>
      <w:r w:rsidR="00A97F34">
        <w:rPr>
          <w:rFonts w:eastAsia="Calibri" w:cstheme="minorHAnsi"/>
          <w:bCs/>
        </w:rPr>
        <w:t xml:space="preserve"> can be found here: </w:t>
      </w:r>
      <w:hyperlink r:id="rId7" w:history="1">
        <w:r w:rsidR="00A97F34" w:rsidRPr="00FD63D4">
          <w:rPr>
            <w:rStyle w:val="Hyperlink"/>
            <w:rFonts w:eastAsia="Calibri" w:cstheme="minorHAnsi"/>
            <w:bCs/>
          </w:rPr>
          <w:t>https://www.gov.uk/government/consultations/local-government-reorganisation-in-norfolk-and-suffolk/proposals-for-local-government-reorganisation-in-norfolk-and-suffolk</w:t>
        </w:r>
      </w:hyperlink>
    </w:p>
    <w:p w14:paraId="0895A076" w14:textId="77777777" w:rsidR="00A97F34" w:rsidRDefault="00A97F34" w:rsidP="00A97F34">
      <w:pPr>
        <w:spacing w:line="276" w:lineRule="auto"/>
        <w:rPr>
          <w:rFonts w:eastAsia="Calibri" w:cstheme="minorHAnsi"/>
          <w:bCs/>
        </w:rPr>
      </w:pPr>
    </w:p>
    <w:p w14:paraId="5B74B19D" w14:textId="4F9C46D5" w:rsidR="001A30F9" w:rsidRDefault="00A97F34" w:rsidP="00A97F34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The consultation is non-binding. The Government is expected to announce its conclusion in March with the enabling legislation laid before Parliament in </w:t>
      </w:r>
      <w:r w:rsidR="00AD452E">
        <w:rPr>
          <w:rFonts w:eastAsia="Calibri" w:cstheme="minorHAnsi"/>
          <w:bCs/>
        </w:rPr>
        <w:t xml:space="preserve">the </w:t>
      </w:r>
      <w:r>
        <w:rPr>
          <w:rFonts w:eastAsia="Calibri" w:cstheme="minorHAnsi"/>
          <w:bCs/>
        </w:rPr>
        <w:t>Spring, with elections to the new shadow</w:t>
      </w:r>
      <w:r w:rsidR="005457E8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Council(s) in May 2027.</w:t>
      </w:r>
    </w:p>
    <w:p w14:paraId="38413F1F" w14:textId="071E540E" w:rsidR="00CC6BC3" w:rsidRDefault="00CC6BC3" w:rsidP="00A97F34">
      <w:pPr>
        <w:spacing w:line="276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Local councils are being consulted on whether planned </w:t>
      </w:r>
      <w:r w:rsidR="00390608">
        <w:rPr>
          <w:rFonts w:eastAsia="Calibri" w:cstheme="minorHAnsi"/>
          <w:bCs/>
        </w:rPr>
        <w:t>local elections</w:t>
      </w:r>
      <w:r w:rsidR="00C676D1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 xml:space="preserve">(including </w:t>
      </w:r>
      <w:r w:rsidR="00AC7693">
        <w:rPr>
          <w:rFonts w:eastAsia="Calibri" w:cstheme="minorHAnsi"/>
          <w:bCs/>
        </w:rPr>
        <w:t>the already deferred County elections) should be held in May 2026.</w:t>
      </w:r>
    </w:p>
    <w:p w14:paraId="0653B111" w14:textId="77777777" w:rsidR="00D7133E" w:rsidRDefault="00D7133E" w:rsidP="004E4F90">
      <w:pPr>
        <w:spacing w:line="276" w:lineRule="auto"/>
        <w:textAlignment w:val="baseline"/>
        <w:rPr>
          <w:rFonts w:eastAsia="Calibri" w:cstheme="minorHAnsi"/>
          <w:bCs/>
        </w:rPr>
      </w:pPr>
    </w:p>
    <w:p w14:paraId="4A748548" w14:textId="6F5E0E33" w:rsidR="004E4F90" w:rsidRPr="00315664" w:rsidRDefault="004E4F90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proofErr w:type="spellStart"/>
      <w:r w:rsidRPr="00315664">
        <w:rPr>
          <w:rFonts w:eastAsia="Times New Roman" w:cstheme="minorHAnsi"/>
          <w:b/>
          <w:bCs/>
          <w:lang w:eastAsia="en-GB"/>
        </w:rPr>
        <w:t>Tasway</w:t>
      </w:r>
      <w:proofErr w:type="spellEnd"/>
      <w:r w:rsidRPr="00315664">
        <w:rPr>
          <w:rFonts w:eastAsia="Times New Roman" w:cstheme="minorHAnsi"/>
          <w:b/>
          <w:bCs/>
          <w:lang w:eastAsia="en-GB"/>
        </w:rPr>
        <w:t xml:space="preserve"> </w:t>
      </w:r>
      <w:r w:rsidR="000D3BEF">
        <w:rPr>
          <w:rFonts w:eastAsia="Times New Roman" w:cstheme="minorHAnsi"/>
          <w:b/>
          <w:bCs/>
          <w:lang w:eastAsia="en-GB"/>
        </w:rPr>
        <w:t>Energy Park</w:t>
      </w:r>
    </w:p>
    <w:p w14:paraId="225F9E7A" w14:textId="23191591" w:rsidR="000D3BEF" w:rsidRPr="000D3BEF" w:rsidRDefault="000D3BEF" w:rsidP="000D3BEF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0D3BEF">
        <w:rPr>
          <w:rFonts w:eastAsia="Times New Roman" w:cstheme="minorHAnsi"/>
          <w:lang w:eastAsia="en-GB"/>
        </w:rPr>
        <w:t>Tasway Energy Park has been awarded a Gate 1 offer</w:t>
      </w:r>
      <w:r w:rsidR="00551AB9">
        <w:rPr>
          <w:rFonts w:eastAsia="Times New Roman" w:cstheme="minorHAnsi"/>
          <w:lang w:eastAsia="en-GB"/>
        </w:rPr>
        <w:t xml:space="preserve"> following the recent review of Gr</w:t>
      </w:r>
      <w:r w:rsidR="00524B1F">
        <w:rPr>
          <w:rFonts w:eastAsia="Times New Roman" w:cstheme="minorHAnsi"/>
          <w:lang w:eastAsia="en-GB"/>
        </w:rPr>
        <w:t>i</w:t>
      </w:r>
      <w:r w:rsidR="00551AB9">
        <w:rPr>
          <w:rFonts w:eastAsia="Times New Roman" w:cstheme="minorHAnsi"/>
          <w:lang w:eastAsia="en-GB"/>
        </w:rPr>
        <w:t xml:space="preserve">d Connections by the National Energy </w:t>
      </w:r>
      <w:r w:rsidR="00B0177E">
        <w:rPr>
          <w:rFonts w:eastAsia="Times New Roman" w:cstheme="minorHAnsi"/>
          <w:lang w:eastAsia="en-GB"/>
        </w:rPr>
        <w:t>System Operator</w:t>
      </w:r>
      <w:r w:rsidRPr="000D3BEF">
        <w:rPr>
          <w:rFonts w:eastAsia="Times New Roman" w:cstheme="minorHAnsi"/>
          <w:lang w:eastAsia="en-GB"/>
        </w:rPr>
        <w:t>. This means</w:t>
      </w:r>
      <w:r w:rsidR="00B0177E">
        <w:rPr>
          <w:rFonts w:eastAsia="Times New Roman" w:cstheme="minorHAnsi"/>
          <w:lang w:eastAsia="en-GB"/>
        </w:rPr>
        <w:t xml:space="preserve"> that the project has no confirmed grid connection </w:t>
      </w:r>
      <w:r w:rsidR="0090032D">
        <w:rPr>
          <w:rFonts w:eastAsia="Times New Roman" w:cstheme="minorHAnsi"/>
          <w:lang w:eastAsia="en-GB"/>
        </w:rPr>
        <w:t>point and connection date at present.</w:t>
      </w:r>
      <w:r w:rsidRPr="000D3BEF">
        <w:rPr>
          <w:rFonts w:eastAsia="Times New Roman" w:cstheme="minorHAnsi"/>
          <w:lang w:eastAsia="en-GB"/>
        </w:rPr>
        <w:t xml:space="preserve">  </w:t>
      </w:r>
    </w:p>
    <w:p w14:paraId="494F7235" w14:textId="77777777" w:rsidR="000D3BEF" w:rsidRPr="000D3BEF" w:rsidRDefault="000D3BEF" w:rsidP="000D3BEF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63BFEB8D" w14:textId="77777777" w:rsidR="00C676D1" w:rsidRDefault="00756FDD" w:rsidP="000D3BEF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Company states</w:t>
      </w:r>
      <w:r w:rsidR="001C2243">
        <w:rPr>
          <w:rFonts w:eastAsia="Times New Roman" w:cstheme="minorHAnsi"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 w:rsidR="00C676D1">
        <w:rPr>
          <w:rFonts w:eastAsia="Times New Roman" w:cstheme="minorHAnsi"/>
          <w:lang w:eastAsia="en-GB"/>
        </w:rPr>
        <w:t>‘</w:t>
      </w:r>
      <w:r w:rsidR="00B8365D">
        <w:rPr>
          <w:rFonts w:eastAsia="Times New Roman" w:cstheme="minorHAnsi"/>
          <w:lang w:eastAsia="en-GB"/>
        </w:rPr>
        <w:t>The</w:t>
      </w:r>
      <w:r w:rsidRPr="00756FDD">
        <w:rPr>
          <w:rFonts w:eastAsia="Times New Roman" w:cstheme="minorHAnsi"/>
          <w:lang w:eastAsia="en-GB"/>
        </w:rPr>
        <w:t xml:space="preserve"> project team will now be reviewing next steps for the Tasway programme and how this outcome will affect this. This outcome will mean there will be a delay to the planning submission process until the project has better visibility of a grid connection point.</w:t>
      </w:r>
      <w:r w:rsidR="00C676D1">
        <w:rPr>
          <w:rFonts w:eastAsia="Times New Roman" w:cstheme="minorHAnsi"/>
          <w:lang w:eastAsia="en-GB"/>
        </w:rPr>
        <w:t xml:space="preserve">’ </w:t>
      </w:r>
    </w:p>
    <w:p w14:paraId="023BF266" w14:textId="777878D1" w:rsidR="00241B5A" w:rsidRDefault="00157ABF" w:rsidP="000D3BEF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Previously the Company indicated that</w:t>
      </w:r>
      <w:r w:rsidR="00C44105">
        <w:rPr>
          <w:rFonts w:eastAsia="Times New Roman" w:cstheme="minorHAnsi"/>
          <w:lang w:eastAsia="en-GB"/>
        </w:rPr>
        <w:t xml:space="preserve"> a planning submission might be made in early 2027.</w:t>
      </w:r>
    </w:p>
    <w:p w14:paraId="6E251981" w14:textId="75FCE722" w:rsidR="004E4F90" w:rsidRDefault="00F63129" w:rsidP="000D3BEF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</w:t>
      </w:r>
      <w:r w:rsidR="004E4F90" w:rsidRPr="00315664">
        <w:rPr>
          <w:rFonts w:eastAsia="Times New Roman" w:cstheme="minorHAnsi"/>
          <w:lang w:eastAsia="en-GB"/>
        </w:rPr>
        <w:t xml:space="preserve">Further information can be found on: </w:t>
      </w:r>
      <w:hyperlink r:id="rId8" w:history="1">
        <w:r w:rsidR="004E4F90" w:rsidRPr="00875CBF">
          <w:rPr>
            <w:rStyle w:val="Hyperlink"/>
            <w:rFonts w:eastAsia="Times New Roman" w:cstheme="minorHAnsi"/>
            <w:lang w:eastAsia="en-GB"/>
          </w:rPr>
          <w:t>https://taswayenergypark.co.uk/</w:t>
        </w:r>
      </w:hyperlink>
    </w:p>
    <w:p w14:paraId="2D8E3426" w14:textId="77777777" w:rsidR="00241B5A" w:rsidRDefault="00241B5A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69709E83" w14:textId="77777777" w:rsidR="00BB4AF8" w:rsidRDefault="00BB4AF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1DD2C15D" w14:textId="77777777" w:rsidR="00BB4AF8" w:rsidRDefault="00BB4AF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6C0343F4" w14:textId="77777777" w:rsidR="00BB4AF8" w:rsidRDefault="00BB4AF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bookmarkStart w:id="0" w:name="_GoBack"/>
      <w:bookmarkEnd w:id="0"/>
    </w:p>
    <w:p w14:paraId="0BA09AB4" w14:textId="77777777" w:rsidR="00BB4AF8" w:rsidRDefault="00BB4AF8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057D9C8C" w14:textId="77777777" w:rsidR="00D7133E" w:rsidRDefault="00D7133E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36FFE66C" w14:textId="53BC9A70" w:rsidR="004E4F90" w:rsidRDefault="004E4F90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lastRenderedPageBreak/>
        <w:t xml:space="preserve">East </w:t>
      </w:r>
      <w:proofErr w:type="spellStart"/>
      <w:r>
        <w:rPr>
          <w:rFonts w:eastAsia="Times New Roman" w:cstheme="minorHAnsi"/>
          <w:b/>
          <w:bCs/>
          <w:lang w:eastAsia="en-GB"/>
        </w:rPr>
        <w:t>Pye</w:t>
      </w:r>
      <w:proofErr w:type="spellEnd"/>
      <w:r>
        <w:rPr>
          <w:rFonts w:eastAsia="Times New Roman" w:cstheme="minorHAnsi"/>
          <w:b/>
          <w:bCs/>
          <w:lang w:eastAsia="en-GB"/>
        </w:rPr>
        <w:t xml:space="preserve"> Solar Farm</w:t>
      </w:r>
    </w:p>
    <w:p w14:paraId="40BC2F0E" w14:textId="4220E32D" w:rsidR="001914BD" w:rsidRDefault="001914BD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1914BD">
        <w:rPr>
          <w:rFonts w:eastAsia="Times New Roman" w:cstheme="minorHAnsi"/>
          <w:lang w:eastAsia="en-GB"/>
        </w:rPr>
        <w:t>Th</w:t>
      </w:r>
      <w:r w:rsidR="00D51BC8">
        <w:rPr>
          <w:rFonts w:eastAsia="Times New Roman" w:cstheme="minorHAnsi"/>
          <w:lang w:eastAsia="en-GB"/>
        </w:rPr>
        <w:t xml:space="preserve">is solar proposal has received a Gate 2 offer </w:t>
      </w:r>
      <w:r w:rsidR="00324105">
        <w:rPr>
          <w:rFonts w:eastAsia="Times New Roman" w:cstheme="minorHAnsi"/>
          <w:lang w:eastAsia="en-GB"/>
        </w:rPr>
        <w:t>meaning</w:t>
      </w:r>
      <w:r w:rsidR="00D51BC8">
        <w:rPr>
          <w:rFonts w:eastAsia="Times New Roman" w:cstheme="minorHAnsi"/>
          <w:lang w:eastAsia="en-GB"/>
        </w:rPr>
        <w:t xml:space="preserve"> it has a firm offer </w:t>
      </w:r>
      <w:r w:rsidR="006642F6">
        <w:rPr>
          <w:rFonts w:eastAsia="Times New Roman" w:cstheme="minorHAnsi"/>
          <w:lang w:eastAsia="en-GB"/>
        </w:rPr>
        <w:t xml:space="preserve">(date </w:t>
      </w:r>
      <w:r w:rsidR="00BB4AF8">
        <w:rPr>
          <w:rFonts w:eastAsia="Times New Roman" w:cstheme="minorHAnsi"/>
          <w:lang w:eastAsia="en-GB"/>
        </w:rPr>
        <w:t xml:space="preserve">and place) </w:t>
      </w:r>
      <w:r w:rsidR="006D17CF">
        <w:rPr>
          <w:rFonts w:eastAsia="Times New Roman" w:cstheme="minorHAnsi"/>
          <w:lang w:eastAsia="en-GB"/>
        </w:rPr>
        <w:t xml:space="preserve">for connection </w:t>
      </w:r>
      <w:r w:rsidR="00324105">
        <w:rPr>
          <w:rFonts w:eastAsia="Times New Roman" w:cstheme="minorHAnsi"/>
          <w:lang w:eastAsia="en-GB"/>
        </w:rPr>
        <w:t>to</w:t>
      </w:r>
      <w:r w:rsidR="006D17CF">
        <w:rPr>
          <w:rFonts w:eastAsia="Times New Roman" w:cstheme="minorHAnsi"/>
          <w:lang w:eastAsia="en-GB"/>
        </w:rPr>
        <w:t xml:space="preserve"> the Grid. </w:t>
      </w:r>
      <w:r w:rsidRPr="001914BD">
        <w:rPr>
          <w:rFonts w:eastAsia="Times New Roman" w:cstheme="minorHAnsi"/>
          <w:lang w:eastAsia="en-GB"/>
        </w:rPr>
        <w:t xml:space="preserve">The developer has announced that it </w:t>
      </w:r>
      <w:r w:rsidR="00610534">
        <w:rPr>
          <w:rFonts w:eastAsia="Times New Roman" w:cstheme="minorHAnsi"/>
          <w:lang w:eastAsia="en-GB"/>
        </w:rPr>
        <w:t>plan</w:t>
      </w:r>
      <w:r w:rsidRPr="001914BD">
        <w:rPr>
          <w:rFonts w:eastAsia="Times New Roman" w:cstheme="minorHAnsi"/>
          <w:lang w:eastAsia="en-GB"/>
        </w:rPr>
        <w:t xml:space="preserve">s to submit its application to the Planning Inspectorate in February 2026. The Inspectorate has 28 days to decide on whether to accept the application. </w:t>
      </w:r>
    </w:p>
    <w:p w14:paraId="7B79C135" w14:textId="77777777" w:rsidR="001914BD" w:rsidRDefault="001914BD" w:rsidP="004E4F90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5DE2AF7A" w14:textId="0E660926" w:rsidR="004E4F90" w:rsidRPr="00BD2D28" w:rsidRDefault="004E4F90" w:rsidP="004E4F90">
      <w:pPr>
        <w:spacing w:line="276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87693A">
        <w:rPr>
          <w:rFonts w:eastAsia="Times New Roman" w:cstheme="minorHAnsi"/>
          <w:b/>
          <w:bCs/>
          <w:lang w:eastAsia="en-GB"/>
        </w:rPr>
        <w:t>‘</w:t>
      </w:r>
      <w:r w:rsidRPr="00BD2D28">
        <w:rPr>
          <w:rFonts w:eastAsia="Times New Roman" w:cstheme="minorHAnsi"/>
          <w:b/>
          <w:bCs/>
          <w:lang w:eastAsia="en-GB"/>
        </w:rPr>
        <w:t>Norwich to Tilbury’ Update</w:t>
      </w:r>
    </w:p>
    <w:p w14:paraId="48FD78CC" w14:textId="18B7A781" w:rsidR="00BA0A92" w:rsidRDefault="002B273B" w:rsidP="002B273B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2B273B">
        <w:rPr>
          <w:rFonts w:eastAsia="Times New Roman" w:cstheme="minorHAnsi"/>
          <w:lang w:eastAsia="en-GB"/>
        </w:rPr>
        <w:t>The National Grid’s Development Consent Order</w:t>
      </w:r>
      <w:r w:rsidR="00DB77D0">
        <w:rPr>
          <w:rFonts w:eastAsia="Times New Roman" w:cstheme="minorHAnsi"/>
          <w:lang w:eastAsia="en-GB"/>
        </w:rPr>
        <w:t xml:space="preserve"> </w:t>
      </w:r>
      <w:r w:rsidR="003679BF">
        <w:rPr>
          <w:rFonts w:eastAsia="Times New Roman" w:cstheme="minorHAnsi"/>
          <w:lang w:eastAsia="en-GB"/>
        </w:rPr>
        <w:t xml:space="preserve">remains </w:t>
      </w:r>
      <w:r w:rsidR="00DB77D0">
        <w:rPr>
          <w:rFonts w:eastAsia="Times New Roman" w:cstheme="minorHAnsi"/>
          <w:lang w:eastAsia="en-GB"/>
        </w:rPr>
        <w:t xml:space="preserve">in its pre-examination phase. </w:t>
      </w:r>
      <w:r w:rsidR="00FE6387">
        <w:rPr>
          <w:rFonts w:eastAsia="Times New Roman" w:cstheme="minorHAnsi"/>
          <w:lang w:eastAsia="en-GB"/>
        </w:rPr>
        <w:t>The date for registration</w:t>
      </w:r>
      <w:r w:rsidR="005019E6">
        <w:rPr>
          <w:rFonts w:eastAsia="Times New Roman" w:cstheme="minorHAnsi"/>
          <w:lang w:eastAsia="en-GB"/>
        </w:rPr>
        <w:t xml:space="preserve"> with the Planning Inspectorate </w:t>
      </w:r>
      <w:r w:rsidR="00FE6387">
        <w:rPr>
          <w:rFonts w:eastAsia="Times New Roman" w:cstheme="minorHAnsi"/>
          <w:lang w:eastAsia="en-GB"/>
        </w:rPr>
        <w:t xml:space="preserve">as an interested party has </w:t>
      </w:r>
      <w:r w:rsidR="00CF72A6">
        <w:rPr>
          <w:rFonts w:eastAsia="Times New Roman" w:cstheme="minorHAnsi"/>
          <w:lang w:eastAsia="en-GB"/>
        </w:rPr>
        <w:t>passed</w:t>
      </w:r>
      <w:r w:rsidR="00FE6387">
        <w:rPr>
          <w:rFonts w:eastAsia="Times New Roman" w:cstheme="minorHAnsi"/>
          <w:lang w:eastAsia="en-GB"/>
        </w:rPr>
        <w:t>.</w:t>
      </w:r>
      <w:r w:rsidR="005019E6">
        <w:rPr>
          <w:rFonts w:eastAsia="Times New Roman" w:cstheme="minorHAnsi"/>
          <w:lang w:eastAsia="en-GB"/>
        </w:rPr>
        <w:t xml:space="preserve"> </w:t>
      </w:r>
      <w:r w:rsidR="00BA0A92">
        <w:rPr>
          <w:rFonts w:eastAsia="Times New Roman" w:cstheme="minorHAnsi"/>
          <w:lang w:eastAsia="en-GB"/>
        </w:rPr>
        <w:t>The next stage is for the Inspectorate to announce the dates of the examination.</w:t>
      </w:r>
    </w:p>
    <w:p w14:paraId="145D7AB3" w14:textId="3A73D9D7" w:rsidR="002B273B" w:rsidRPr="002B273B" w:rsidRDefault="00CA0C2C" w:rsidP="002B273B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hyperlink r:id="rId9" w:history="1">
        <w:r w:rsidR="002B273B" w:rsidRPr="002B273B">
          <w:rPr>
            <w:rStyle w:val="Hyperlink"/>
            <w:rFonts w:eastAsia="Times New Roman" w:cstheme="minorHAnsi"/>
            <w:lang w:eastAsia="en-GB"/>
          </w:rPr>
          <w:t>https://national-infrastructure-consenting.planninginspectorate.gov.uk/projects/EN020027</w:t>
        </w:r>
      </w:hyperlink>
    </w:p>
    <w:p w14:paraId="6138E47D" w14:textId="77777777" w:rsidR="002B273B" w:rsidRPr="00EC6860" w:rsidRDefault="002B273B" w:rsidP="002B273B">
      <w:pPr>
        <w:spacing w:line="276" w:lineRule="auto"/>
        <w:textAlignment w:val="baseline"/>
        <w:rPr>
          <w:rFonts w:eastAsia="Times New Roman" w:cstheme="minorHAnsi"/>
          <w:sz w:val="16"/>
          <w:szCs w:val="16"/>
          <w:lang w:eastAsia="en-GB"/>
        </w:rPr>
      </w:pPr>
    </w:p>
    <w:p w14:paraId="5EA289D7" w14:textId="46C16621" w:rsidR="002B273B" w:rsidRPr="002B273B" w:rsidRDefault="002B273B" w:rsidP="002B273B">
      <w:pPr>
        <w:spacing w:line="276" w:lineRule="auto"/>
        <w:textAlignment w:val="baseline"/>
        <w:rPr>
          <w:rFonts w:eastAsia="Times New Roman" w:cstheme="minorHAnsi"/>
          <w:lang w:eastAsia="en-GB"/>
        </w:rPr>
      </w:pPr>
      <w:r w:rsidRPr="002B273B">
        <w:rPr>
          <w:rFonts w:eastAsia="Times New Roman" w:cstheme="minorHAnsi"/>
          <w:lang w:eastAsia="en-GB"/>
        </w:rPr>
        <w:t xml:space="preserve">PylonsEastAnglia are continuing to campaign against the pylon proposals and are fundraising. For further information visit: </w:t>
      </w:r>
      <w:hyperlink r:id="rId10" w:history="1">
        <w:r w:rsidRPr="002B273B">
          <w:rPr>
            <w:rStyle w:val="Hyperlink"/>
            <w:rFonts w:eastAsia="Times New Roman" w:cstheme="minorHAnsi"/>
            <w:lang w:eastAsia="en-GB"/>
          </w:rPr>
          <w:t>https://pylonseastanglia.co.uk/actions</w:t>
        </w:r>
      </w:hyperlink>
      <w:r w:rsidRPr="002B273B">
        <w:rPr>
          <w:rFonts w:eastAsia="Times New Roman" w:cstheme="minorHAnsi"/>
          <w:lang w:eastAsia="en-GB"/>
        </w:rPr>
        <w:t>.</w:t>
      </w:r>
    </w:p>
    <w:p w14:paraId="597A7E87" w14:textId="77777777" w:rsidR="00B904C7" w:rsidRDefault="00B904C7" w:rsidP="00B458B1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27909CCF" w14:textId="77777777" w:rsidR="00D25D05" w:rsidRDefault="00D25D05" w:rsidP="00B458B1">
      <w:pPr>
        <w:spacing w:line="276" w:lineRule="auto"/>
        <w:textAlignment w:val="baseline"/>
        <w:rPr>
          <w:rFonts w:eastAsia="Times New Roman" w:cstheme="minorHAnsi"/>
          <w:lang w:eastAsia="en-GB"/>
        </w:rPr>
      </w:pPr>
    </w:p>
    <w:p w14:paraId="27DB0751" w14:textId="7B314D90" w:rsidR="00B904C7" w:rsidRPr="00D25D05" w:rsidRDefault="00A77AAE" w:rsidP="00B904C7">
      <w:pPr>
        <w:rPr>
          <w:rFonts w:eastAsia="Calibri" w:cstheme="minorHAnsi"/>
          <w:bCs/>
        </w:rPr>
      </w:pPr>
      <w:r w:rsidRPr="00DA49C3">
        <w:rPr>
          <w:rFonts w:cstheme="minorHAnsi"/>
          <w:b/>
          <w:bCs/>
          <w:color w:val="2F5496" w:themeColor="accent1" w:themeShade="BF"/>
        </w:rPr>
        <w:t>Bob McClenning, Ian Spratt &amp; Jim Webber</w:t>
      </w:r>
    </w:p>
    <w:tbl>
      <w:tblPr>
        <w:tblStyle w:val="TableGrid"/>
        <w:tblpPr w:leftFromText="180" w:rightFromText="180" w:vertAnchor="text" w:horzAnchor="margin" w:tblpY="377"/>
        <w:tblW w:w="0" w:type="auto"/>
        <w:tblLook w:val="04A0" w:firstRow="1" w:lastRow="0" w:firstColumn="1" w:lastColumn="0" w:noHBand="0" w:noVBand="1"/>
      </w:tblPr>
      <w:tblGrid>
        <w:gridCol w:w="2616"/>
        <w:gridCol w:w="5310"/>
        <w:gridCol w:w="2524"/>
      </w:tblGrid>
      <w:tr w:rsidR="00B904C7" w:rsidRPr="00DA49C3" w14:paraId="3B90543A" w14:textId="77777777" w:rsidTr="00D25D05">
        <w:trPr>
          <w:trHeight w:val="304"/>
        </w:trPr>
        <w:tc>
          <w:tcPr>
            <w:tcW w:w="2616" w:type="dxa"/>
          </w:tcPr>
          <w:p w14:paraId="18B46A72" w14:textId="77777777" w:rsidR="00B904C7" w:rsidRPr="00DA49C3" w:rsidRDefault="00B904C7" w:rsidP="00D25D0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5310" w:type="dxa"/>
          </w:tcPr>
          <w:p w14:paraId="5C645DD8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  <w:u w:val="single"/>
              </w:rPr>
            </w:pPr>
            <w:r w:rsidRPr="00DA49C3">
              <w:rPr>
                <w:rFonts w:eastAsia="Times New Roman" w:cstheme="minorHAnsi"/>
                <w:b/>
                <w:color w:val="000000" w:themeColor="text1"/>
                <w:u w:val="single"/>
              </w:rPr>
              <w:t>Councillor Contact Details</w:t>
            </w:r>
          </w:p>
        </w:tc>
        <w:tc>
          <w:tcPr>
            <w:tcW w:w="2524" w:type="dxa"/>
          </w:tcPr>
          <w:p w14:paraId="11711DC9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904C7" w:rsidRPr="00DA49C3" w14:paraId="6A6D7F96" w14:textId="77777777" w:rsidTr="00D25D05">
        <w:trPr>
          <w:trHeight w:val="304"/>
        </w:trPr>
        <w:tc>
          <w:tcPr>
            <w:tcW w:w="2616" w:type="dxa"/>
          </w:tcPr>
          <w:p w14:paraId="2AFC155B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Cllr. Jim Webber</w:t>
            </w:r>
          </w:p>
        </w:tc>
        <w:tc>
          <w:tcPr>
            <w:tcW w:w="5310" w:type="dxa"/>
          </w:tcPr>
          <w:p w14:paraId="23CC0732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cstheme="minorHAnsi"/>
              </w:rPr>
              <w:t xml:space="preserve">  </w:t>
            </w:r>
            <w:hyperlink r:id="rId11" w:history="1">
              <w:r w:rsidRPr="00DA49C3">
                <w:rPr>
                  <w:rStyle w:val="Hyperlink"/>
                  <w:rFonts w:eastAsia="Times New Roman" w:cstheme="minorHAnsi"/>
                </w:rPr>
                <w:t>jim.webber@southnorfolkandbroadland.gov.uk</w:t>
              </w:r>
            </w:hyperlink>
          </w:p>
        </w:tc>
        <w:tc>
          <w:tcPr>
            <w:tcW w:w="2524" w:type="dxa"/>
          </w:tcPr>
          <w:p w14:paraId="653CD969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07394 323215</w:t>
            </w:r>
          </w:p>
        </w:tc>
      </w:tr>
      <w:tr w:rsidR="00B904C7" w:rsidRPr="00DA49C3" w14:paraId="25FB64E8" w14:textId="77777777" w:rsidTr="00D25D05">
        <w:trPr>
          <w:trHeight w:val="304"/>
        </w:trPr>
        <w:tc>
          <w:tcPr>
            <w:tcW w:w="2616" w:type="dxa"/>
          </w:tcPr>
          <w:p w14:paraId="05C493A8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Cllr. Ian Spratt</w:t>
            </w:r>
            <w:r w:rsidRPr="00DA49C3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5310" w:type="dxa"/>
          </w:tcPr>
          <w:p w14:paraId="616158AA" w14:textId="77777777" w:rsidR="00B904C7" w:rsidRPr="00DA49C3" w:rsidRDefault="00CA0C2C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hyperlink r:id="rId12" w:history="1">
              <w:r w:rsidR="00B904C7" w:rsidRPr="0088586B">
                <w:rPr>
                  <w:rStyle w:val="Hyperlink"/>
                  <w:rFonts w:eastAsia="Times New Roman" w:cstheme="minorHAnsi"/>
                </w:rPr>
                <w:t>ian.spratt@southnorfolkandbroadland.gov.uk</w:t>
              </w:r>
            </w:hyperlink>
          </w:p>
        </w:tc>
        <w:tc>
          <w:tcPr>
            <w:tcW w:w="2524" w:type="dxa"/>
          </w:tcPr>
          <w:p w14:paraId="6E935A48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Calibri" w:cstheme="minorHAnsi"/>
                <w:shd w:val="clear" w:color="auto" w:fill="FFFFFF"/>
              </w:rPr>
              <w:t>07554 668337</w:t>
            </w:r>
          </w:p>
        </w:tc>
      </w:tr>
      <w:tr w:rsidR="00B904C7" w:rsidRPr="00DA49C3" w14:paraId="171F27B8" w14:textId="77777777" w:rsidTr="00D25D05">
        <w:trPr>
          <w:trHeight w:val="304"/>
        </w:trPr>
        <w:tc>
          <w:tcPr>
            <w:tcW w:w="2616" w:type="dxa"/>
          </w:tcPr>
          <w:p w14:paraId="385AEFB9" w14:textId="77777777" w:rsidR="00B904C7" w:rsidRPr="00DA49C3" w:rsidRDefault="00B904C7" w:rsidP="00D25D05">
            <w:pPr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Cllr. Bob McClenning</w:t>
            </w:r>
          </w:p>
        </w:tc>
        <w:tc>
          <w:tcPr>
            <w:tcW w:w="5310" w:type="dxa"/>
          </w:tcPr>
          <w:p w14:paraId="13AB6513" w14:textId="77777777" w:rsidR="00B904C7" w:rsidRPr="00DA49C3" w:rsidRDefault="00CA0C2C" w:rsidP="00D25D05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</w:rPr>
            </w:pPr>
            <w:hyperlink r:id="rId13" w:history="1">
              <w:r w:rsidR="00B904C7" w:rsidRPr="00DA49C3">
                <w:rPr>
                  <w:rStyle w:val="Hyperlink"/>
                  <w:rFonts w:eastAsia="Times New Roman" w:cstheme="minorHAnsi"/>
                </w:rPr>
                <w:t>bob.mcclenning@southnorfolkandbroadland.gov.uk</w:t>
              </w:r>
            </w:hyperlink>
          </w:p>
        </w:tc>
        <w:tc>
          <w:tcPr>
            <w:tcW w:w="2524" w:type="dxa"/>
          </w:tcPr>
          <w:p w14:paraId="31514DB7" w14:textId="77777777" w:rsidR="00B904C7" w:rsidRPr="00DA49C3" w:rsidRDefault="00B904C7" w:rsidP="00D25D0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A49C3">
              <w:rPr>
                <w:rFonts w:eastAsia="Times New Roman" w:cstheme="minorHAnsi"/>
                <w:color w:val="000000"/>
              </w:rPr>
              <w:t>07769 030926</w:t>
            </w:r>
          </w:p>
        </w:tc>
      </w:tr>
    </w:tbl>
    <w:p w14:paraId="56D8AD7C" w14:textId="77777777" w:rsidR="00DA49C3" w:rsidRDefault="00DA49C3" w:rsidP="005F2CBF">
      <w:pPr>
        <w:rPr>
          <w:rFonts w:eastAsia="Calibri" w:cstheme="minorHAnsi"/>
          <w:bCs/>
        </w:rPr>
      </w:pPr>
    </w:p>
    <w:sectPr w:rsidR="00DA49C3" w:rsidSect="00622920">
      <w:footerReference w:type="default" r:id="rId14"/>
      <w:pgSz w:w="11900" w:h="16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6138" w14:textId="77777777" w:rsidR="00CA0C2C" w:rsidRDefault="00CA0C2C" w:rsidP="00087AE0">
      <w:r>
        <w:separator/>
      </w:r>
    </w:p>
  </w:endnote>
  <w:endnote w:type="continuationSeparator" w:id="0">
    <w:p w14:paraId="661B3BDA" w14:textId="77777777" w:rsidR="00CA0C2C" w:rsidRDefault="00CA0C2C" w:rsidP="0008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4C9D" w14:textId="33FB34F9" w:rsidR="00087AE0" w:rsidRDefault="00426B5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CA0C2C">
      <w:fldChar w:fldCharType="begin"/>
    </w:r>
    <w:r w:rsidR="00CA0C2C">
      <w:instrText xml:space="preserve"> NUMPAGES   \* MERGEFORMAT </w:instrText>
    </w:r>
    <w:r w:rsidR="00CA0C2C">
      <w:fldChar w:fldCharType="separate"/>
    </w:r>
    <w:r>
      <w:rPr>
        <w:noProof/>
      </w:rPr>
      <w:t>4</w:t>
    </w:r>
    <w:r w:rsidR="00CA0C2C">
      <w:rPr>
        <w:noProof/>
      </w:rPr>
      <w:fldChar w:fldCharType="end"/>
    </w:r>
    <w:r w:rsidR="00087AE0">
      <w:ptab w:relativeTo="margin" w:alignment="center" w:leader="none"/>
    </w:r>
    <w:r w:rsidR="00087AE0">
      <w:ptab w:relativeTo="margin" w:alignment="right" w:leader="none"/>
    </w:r>
  </w:p>
  <w:p w14:paraId="0E34390D" w14:textId="1BA08C93" w:rsidR="00087AE0" w:rsidRPr="00087AE0" w:rsidRDefault="00C676D1" w:rsidP="00087AE0">
    <w:pPr>
      <w:pStyle w:val="Footer"/>
      <w:jc w:val="right"/>
      <w:rPr>
        <w:rFonts w:cstheme="minorHAnsi"/>
        <w:color w:val="000000" w:themeColor="text1"/>
      </w:rPr>
    </w:pPr>
    <w:r>
      <w:rPr>
        <w:rFonts w:eastAsia="Times New Roman" w:cstheme="minorHAnsi"/>
        <w:b/>
        <w:bCs/>
        <w:color w:val="000000" w:themeColor="text1"/>
        <w:sz w:val="20"/>
        <w:szCs w:val="20"/>
      </w:rPr>
      <w:t>1</w:t>
    </w:r>
    <w:r w:rsidR="00374FA9">
      <w:rPr>
        <w:rFonts w:eastAsia="Times New Roman" w:cstheme="minorHAnsi"/>
        <w:b/>
        <w:bCs/>
        <w:color w:val="000000" w:themeColor="text1"/>
        <w:sz w:val="20"/>
        <w:szCs w:val="20"/>
      </w:rPr>
      <w:t>9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  <w:vertAlign w:val="superscript"/>
      </w:rPr>
      <w:t>th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  <w:r w:rsidR="00CE6038">
      <w:rPr>
        <w:rFonts w:eastAsia="Times New Roman" w:cstheme="minorHAnsi"/>
        <w:b/>
        <w:bCs/>
        <w:color w:val="000000" w:themeColor="text1"/>
        <w:sz w:val="20"/>
        <w:szCs w:val="20"/>
      </w:rPr>
      <w:t>January 2026</w:t>
    </w:r>
    <w:r w:rsidR="00087AE0" w:rsidRPr="00087AE0">
      <w:rPr>
        <w:rFonts w:eastAsia="Times New Roman" w:cstheme="minorHAnsi"/>
        <w:b/>
        <w:bCs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68A5" w14:textId="77777777" w:rsidR="00CA0C2C" w:rsidRDefault="00CA0C2C" w:rsidP="00087AE0">
      <w:r>
        <w:separator/>
      </w:r>
    </w:p>
  </w:footnote>
  <w:footnote w:type="continuationSeparator" w:id="0">
    <w:p w14:paraId="070206E9" w14:textId="77777777" w:rsidR="00CA0C2C" w:rsidRDefault="00CA0C2C" w:rsidP="0008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D15"/>
    <w:multiLevelType w:val="hybridMultilevel"/>
    <w:tmpl w:val="4AB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95D"/>
    <w:multiLevelType w:val="multilevel"/>
    <w:tmpl w:val="325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8F0"/>
    <w:multiLevelType w:val="hybridMultilevel"/>
    <w:tmpl w:val="186E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0DD"/>
    <w:multiLevelType w:val="multilevel"/>
    <w:tmpl w:val="7CF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B547B"/>
    <w:multiLevelType w:val="hybridMultilevel"/>
    <w:tmpl w:val="85302A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05A4705"/>
    <w:multiLevelType w:val="hybridMultilevel"/>
    <w:tmpl w:val="AF12D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638CD"/>
    <w:multiLevelType w:val="hybridMultilevel"/>
    <w:tmpl w:val="7AD4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8CD"/>
    <w:multiLevelType w:val="multilevel"/>
    <w:tmpl w:val="2F78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2346A"/>
    <w:multiLevelType w:val="multilevel"/>
    <w:tmpl w:val="044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2360C"/>
    <w:multiLevelType w:val="multilevel"/>
    <w:tmpl w:val="54E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74D92"/>
    <w:multiLevelType w:val="multilevel"/>
    <w:tmpl w:val="563E18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F710F"/>
    <w:multiLevelType w:val="hybridMultilevel"/>
    <w:tmpl w:val="5BB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5785F"/>
    <w:multiLevelType w:val="hybridMultilevel"/>
    <w:tmpl w:val="3C6C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A4E86"/>
    <w:multiLevelType w:val="hybridMultilevel"/>
    <w:tmpl w:val="8448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2AF7"/>
    <w:multiLevelType w:val="hybridMultilevel"/>
    <w:tmpl w:val="FC80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2C0F"/>
    <w:multiLevelType w:val="hybridMultilevel"/>
    <w:tmpl w:val="E6D05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61D0"/>
    <w:multiLevelType w:val="hybridMultilevel"/>
    <w:tmpl w:val="78FE04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6D0D6202"/>
    <w:multiLevelType w:val="hybridMultilevel"/>
    <w:tmpl w:val="52C22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F23B8"/>
    <w:multiLevelType w:val="hybridMultilevel"/>
    <w:tmpl w:val="EA24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8"/>
  </w:num>
  <w:num w:numId="5">
    <w:abstractNumId w:val="10"/>
  </w:num>
  <w:num w:numId="6">
    <w:abstractNumId w:val="13"/>
  </w:num>
  <w:num w:numId="7">
    <w:abstractNumId w:val="18"/>
  </w:num>
  <w:num w:numId="8">
    <w:abstractNumId w:val="15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5"/>
    <w:rsid w:val="00001F64"/>
    <w:rsid w:val="000053A6"/>
    <w:rsid w:val="00010F85"/>
    <w:rsid w:val="00021309"/>
    <w:rsid w:val="00023DB7"/>
    <w:rsid w:val="00024182"/>
    <w:rsid w:val="0002420E"/>
    <w:rsid w:val="00026375"/>
    <w:rsid w:val="000311FD"/>
    <w:rsid w:val="0003138B"/>
    <w:rsid w:val="0003343C"/>
    <w:rsid w:val="000344CC"/>
    <w:rsid w:val="00034BC4"/>
    <w:rsid w:val="0003728E"/>
    <w:rsid w:val="00043DAF"/>
    <w:rsid w:val="00047273"/>
    <w:rsid w:val="00047F65"/>
    <w:rsid w:val="00050154"/>
    <w:rsid w:val="0005054A"/>
    <w:rsid w:val="000522CD"/>
    <w:rsid w:val="0005455E"/>
    <w:rsid w:val="0005469E"/>
    <w:rsid w:val="000626DF"/>
    <w:rsid w:val="0006362B"/>
    <w:rsid w:val="00063B6B"/>
    <w:rsid w:val="000642EE"/>
    <w:rsid w:val="000666BD"/>
    <w:rsid w:val="00067253"/>
    <w:rsid w:val="00067B00"/>
    <w:rsid w:val="00071AA8"/>
    <w:rsid w:val="00075B21"/>
    <w:rsid w:val="00077D3C"/>
    <w:rsid w:val="00082D65"/>
    <w:rsid w:val="0008576B"/>
    <w:rsid w:val="000874AB"/>
    <w:rsid w:val="00087AE0"/>
    <w:rsid w:val="0009167D"/>
    <w:rsid w:val="00093590"/>
    <w:rsid w:val="000944B0"/>
    <w:rsid w:val="00096BF0"/>
    <w:rsid w:val="000A1DEE"/>
    <w:rsid w:val="000A27EA"/>
    <w:rsid w:val="000A76FE"/>
    <w:rsid w:val="000B184F"/>
    <w:rsid w:val="000B44BC"/>
    <w:rsid w:val="000B4913"/>
    <w:rsid w:val="000C2513"/>
    <w:rsid w:val="000C2CC6"/>
    <w:rsid w:val="000C3C41"/>
    <w:rsid w:val="000C4CB1"/>
    <w:rsid w:val="000C6426"/>
    <w:rsid w:val="000D2228"/>
    <w:rsid w:val="000D3BEF"/>
    <w:rsid w:val="000D659E"/>
    <w:rsid w:val="000E12DD"/>
    <w:rsid w:val="000E256E"/>
    <w:rsid w:val="000E4046"/>
    <w:rsid w:val="000E6470"/>
    <w:rsid w:val="000E7AD1"/>
    <w:rsid w:val="000F0FC5"/>
    <w:rsid w:val="000F1CDC"/>
    <w:rsid w:val="000F1F40"/>
    <w:rsid w:val="000F5785"/>
    <w:rsid w:val="000F7256"/>
    <w:rsid w:val="000F7D54"/>
    <w:rsid w:val="001001CD"/>
    <w:rsid w:val="00101137"/>
    <w:rsid w:val="00102CAC"/>
    <w:rsid w:val="001033F1"/>
    <w:rsid w:val="00103CD0"/>
    <w:rsid w:val="001044A2"/>
    <w:rsid w:val="001045B0"/>
    <w:rsid w:val="00104727"/>
    <w:rsid w:val="0010535C"/>
    <w:rsid w:val="00106D31"/>
    <w:rsid w:val="0011046C"/>
    <w:rsid w:val="00110C39"/>
    <w:rsid w:val="00113CF7"/>
    <w:rsid w:val="001152EB"/>
    <w:rsid w:val="00120EDD"/>
    <w:rsid w:val="00123A8B"/>
    <w:rsid w:val="00124457"/>
    <w:rsid w:val="00124735"/>
    <w:rsid w:val="0012784A"/>
    <w:rsid w:val="001302A4"/>
    <w:rsid w:val="001336BF"/>
    <w:rsid w:val="00134BD3"/>
    <w:rsid w:val="00136B16"/>
    <w:rsid w:val="00136ECE"/>
    <w:rsid w:val="00141A59"/>
    <w:rsid w:val="00144D98"/>
    <w:rsid w:val="00145120"/>
    <w:rsid w:val="00146497"/>
    <w:rsid w:val="001476F7"/>
    <w:rsid w:val="00154E9E"/>
    <w:rsid w:val="00157ABF"/>
    <w:rsid w:val="0016009D"/>
    <w:rsid w:val="0016068A"/>
    <w:rsid w:val="00161271"/>
    <w:rsid w:val="00161FD7"/>
    <w:rsid w:val="0016218D"/>
    <w:rsid w:val="00162C4C"/>
    <w:rsid w:val="00164280"/>
    <w:rsid w:val="0016469F"/>
    <w:rsid w:val="00164806"/>
    <w:rsid w:val="00164FC6"/>
    <w:rsid w:val="0016589C"/>
    <w:rsid w:val="00170351"/>
    <w:rsid w:val="00170EFF"/>
    <w:rsid w:val="001724C7"/>
    <w:rsid w:val="00175ACD"/>
    <w:rsid w:val="001775CC"/>
    <w:rsid w:val="001809C2"/>
    <w:rsid w:val="00180F73"/>
    <w:rsid w:val="00182D5B"/>
    <w:rsid w:val="00185597"/>
    <w:rsid w:val="0018794B"/>
    <w:rsid w:val="00187D4A"/>
    <w:rsid w:val="00190644"/>
    <w:rsid w:val="001914BD"/>
    <w:rsid w:val="00192247"/>
    <w:rsid w:val="00192E16"/>
    <w:rsid w:val="00195781"/>
    <w:rsid w:val="00195AF7"/>
    <w:rsid w:val="00196700"/>
    <w:rsid w:val="00197672"/>
    <w:rsid w:val="00197DDB"/>
    <w:rsid w:val="001A30F9"/>
    <w:rsid w:val="001A3FD0"/>
    <w:rsid w:val="001B185A"/>
    <w:rsid w:val="001B309D"/>
    <w:rsid w:val="001B4DB7"/>
    <w:rsid w:val="001C0663"/>
    <w:rsid w:val="001C0904"/>
    <w:rsid w:val="001C2243"/>
    <w:rsid w:val="001C3D23"/>
    <w:rsid w:val="001C5F47"/>
    <w:rsid w:val="001C6B69"/>
    <w:rsid w:val="001C71ED"/>
    <w:rsid w:val="001D0208"/>
    <w:rsid w:val="001D101A"/>
    <w:rsid w:val="001D252E"/>
    <w:rsid w:val="001D26FF"/>
    <w:rsid w:val="001D3A87"/>
    <w:rsid w:val="001E0A40"/>
    <w:rsid w:val="001E0CA5"/>
    <w:rsid w:val="001E2EC4"/>
    <w:rsid w:val="001E318F"/>
    <w:rsid w:val="001E4903"/>
    <w:rsid w:val="001E5176"/>
    <w:rsid w:val="001E60BB"/>
    <w:rsid w:val="001F2347"/>
    <w:rsid w:val="001F2E6D"/>
    <w:rsid w:val="001F5D87"/>
    <w:rsid w:val="00200528"/>
    <w:rsid w:val="002022B2"/>
    <w:rsid w:val="002032DB"/>
    <w:rsid w:val="00206594"/>
    <w:rsid w:val="00207B85"/>
    <w:rsid w:val="002142AD"/>
    <w:rsid w:val="002147D7"/>
    <w:rsid w:val="002151C1"/>
    <w:rsid w:val="0022016D"/>
    <w:rsid w:val="00220D89"/>
    <w:rsid w:val="002215CB"/>
    <w:rsid w:val="00223F9B"/>
    <w:rsid w:val="00225CD7"/>
    <w:rsid w:val="00226CA6"/>
    <w:rsid w:val="0023760F"/>
    <w:rsid w:val="002376EB"/>
    <w:rsid w:val="00240DE6"/>
    <w:rsid w:val="002410CC"/>
    <w:rsid w:val="00241B5A"/>
    <w:rsid w:val="00245305"/>
    <w:rsid w:val="002458DD"/>
    <w:rsid w:val="00250D7B"/>
    <w:rsid w:val="002542EA"/>
    <w:rsid w:val="002554CB"/>
    <w:rsid w:val="00261C1F"/>
    <w:rsid w:val="00262D42"/>
    <w:rsid w:val="002630CE"/>
    <w:rsid w:val="0026378D"/>
    <w:rsid w:val="00271B05"/>
    <w:rsid w:val="00283A8C"/>
    <w:rsid w:val="00283E06"/>
    <w:rsid w:val="0028538C"/>
    <w:rsid w:val="0029089D"/>
    <w:rsid w:val="00291132"/>
    <w:rsid w:val="00291C65"/>
    <w:rsid w:val="0029217F"/>
    <w:rsid w:val="0029612D"/>
    <w:rsid w:val="002976C6"/>
    <w:rsid w:val="002A05C8"/>
    <w:rsid w:val="002A1B3C"/>
    <w:rsid w:val="002A58A0"/>
    <w:rsid w:val="002A5F74"/>
    <w:rsid w:val="002B1C3A"/>
    <w:rsid w:val="002B273B"/>
    <w:rsid w:val="002B27FE"/>
    <w:rsid w:val="002B3098"/>
    <w:rsid w:val="002B38EF"/>
    <w:rsid w:val="002B4338"/>
    <w:rsid w:val="002B4A3B"/>
    <w:rsid w:val="002C0F7D"/>
    <w:rsid w:val="002C2982"/>
    <w:rsid w:val="002C36AB"/>
    <w:rsid w:val="002C470F"/>
    <w:rsid w:val="002C6878"/>
    <w:rsid w:val="002D08E0"/>
    <w:rsid w:val="002D21FF"/>
    <w:rsid w:val="002D31C4"/>
    <w:rsid w:val="002D3AA8"/>
    <w:rsid w:val="002D60EC"/>
    <w:rsid w:val="002D61D5"/>
    <w:rsid w:val="002D6A1F"/>
    <w:rsid w:val="002D6D89"/>
    <w:rsid w:val="002E3EEF"/>
    <w:rsid w:val="002E4FA9"/>
    <w:rsid w:val="002E6B15"/>
    <w:rsid w:val="002E78AC"/>
    <w:rsid w:val="002E7E1E"/>
    <w:rsid w:val="002F6D28"/>
    <w:rsid w:val="00301756"/>
    <w:rsid w:val="003023E2"/>
    <w:rsid w:val="00304F76"/>
    <w:rsid w:val="00305691"/>
    <w:rsid w:val="00310940"/>
    <w:rsid w:val="003117AE"/>
    <w:rsid w:val="00313D80"/>
    <w:rsid w:val="00315024"/>
    <w:rsid w:val="00315CB9"/>
    <w:rsid w:val="00320401"/>
    <w:rsid w:val="003206FF"/>
    <w:rsid w:val="0032121E"/>
    <w:rsid w:val="00323491"/>
    <w:rsid w:val="00323865"/>
    <w:rsid w:val="00324105"/>
    <w:rsid w:val="00326B04"/>
    <w:rsid w:val="00327602"/>
    <w:rsid w:val="003276EA"/>
    <w:rsid w:val="003303FA"/>
    <w:rsid w:val="003335C4"/>
    <w:rsid w:val="00333C24"/>
    <w:rsid w:val="00336D36"/>
    <w:rsid w:val="00340765"/>
    <w:rsid w:val="003460D8"/>
    <w:rsid w:val="00354BF2"/>
    <w:rsid w:val="0035686D"/>
    <w:rsid w:val="00356BD5"/>
    <w:rsid w:val="00356F05"/>
    <w:rsid w:val="00360A27"/>
    <w:rsid w:val="00362886"/>
    <w:rsid w:val="003633A9"/>
    <w:rsid w:val="0036693A"/>
    <w:rsid w:val="003679BF"/>
    <w:rsid w:val="0037111C"/>
    <w:rsid w:val="00371B5F"/>
    <w:rsid w:val="00374FA9"/>
    <w:rsid w:val="00377CC3"/>
    <w:rsid w:val="00377CE4"/>
    <w:rsid w:val="003800C4"/>
    <w:rsid w:val="00380BCD"/>
    <w:rsid w:val="00381AB3"/>
    <w:rsid w:val="003836CB"/>
    <w:rsid w:val="00384C49"/>
    <w:rsid w:val="00390608"/>
    <w:rsid w:val="00391BCB"/>
    <w:rsid w:val="00392C5B"/>
    <w:rsid w:val="00393E8A"/>
    <w:rsid w:val="00395E0B"/>
    <w:rsid w:val="00396C17"/>
    <w:rsid w:val="00396EC5"/>
    <w:rsid w:val="003A117A"/>
    <w:rsid w:val="003A33BE"/>
    <w:rsid w:val="003A3FAC"/>
    <w:rsid w:val="003A5E17"/>
    <w:rsid w:val="003A7469"/>
    <w:rsid w:val="003B05B6"/>
    <w:rsid w:val="003B34B3"/>
    <w:rsid w:val="003B7E6C"/>
    <w:rsid w:val="003C143C"/>
    <w:rsid w:val="003C2B27"/>
    <w:rsid w:val="003C4230"/>
    <w:rsid w:val="003C5077"/>
    <w:rsid w:val="003C563B"/>
    <w:rsid w:val="003C7E05"/>
    <w:rsid w:val="003D118E"/>
    <w:rsid w:val="003D1695"/>
    <w:rsid w:val="003D2BCB"/>
    <w:rsid w:val="003D7668"/>
    <w:rsid w:val="003E002A"/>
    <w:rsid w:val="003E1E2E"/>
    <w:rsid w:val="003E24B1"/>
    <w:rsid w:val="003E5F98"/>
    <w:rsid w:val="003F321E"/>
    <w:rsid w:val="003F4BCA"/>
    <w:rsid w:val="003F55E7"/>
    <w:rsid w:val="0040041B"/>
    <w:rsid w:val="0040076D"/>
    <w:rsid w:val="0040301C"/>
    <w:rsid w:val="00404BAA"/>
    <w:rsid w:val="00406C10"/>
    <w:rsid w:val="00407B7E"/>
    <w:rsid w:val="00411E1F"/>
    <w:rsid w:val="00412C5C"/>
    <w:rsid w:val="00417305"/>
    <w:rsid w:val="00423CD5"/>
    <w:rsid w:val="00426B55"/>
    <w:rsid w:val="004270A5"/>
    <w:rsid w:val="00432566"/>
    <w:rsid w:val="00433358"/>
    <w:rsid w:val="004353D2"/>
    <w:rsid w:val="0043579F"/>
    <w:rsid w:val="0043773C"/>
    <w:rsid w:val="00440081"/>
    <w:rsid w:val="00440405"/>
    <w:rsid w:val="004431C5"/>
    <w:rsid w:val="00443E3B"/>
    <w:rsid w:val="00446B70"/>
    <w:rsid w:val="004506A6"/>
    <w:rsid w:val="004528EE"/>
    <w:rsid w:val="00453D5B"/>
    <w:rsid w:val="00460452"/>
    <w:rsid w:val="0046413A"/>
    <w:rsid w:val="0046511C"/>
    <w:rsid w:val="00465FFC"/>
    <w:rsid w:val="00467072"/>
    <w:rsid w:val="00472F3A"/>
    <w:rsid w:val="004767D8"/>
    <w:rsid w:val="004822B7"/>
    <w:rsid w:val="00483FBE"/>
    <w:rsid w:val="004858F4"/>
    <w:rsid w:val="004870F7"/>
    <w:rsid w:val="00487B93"/>
    <w:rsid w:val="004A005B"/>
    <w:rsid w:val="004A0D95"/>
    <w:rsid w:val="004A0EB2"/>
    <w:rsid w:val="004A2979"/>
    <w:rsid w:val="004A2CAF"/>
    <w:rsid w:val="004B6C6D"/>
    <w:rsid w:val="004B701A"/>
    <w:rsid w:val="004C1604"/>
    <w:rsid w:val="004C5601"/>
    <w:rsid w:val="004C7211"/>
    <w:rsid w:val="004C741E"/>
    <w:rsid w:val="004D0813"/>
    <w:rsid w:val="004D0D4B"/>
    <w:rsid w:val="004D12CC"/>
    <w:rsid w:val="004D1B4E"/>
    <w:rsid w:val="004D36BA"/>
    <w:rsid w:val="004D3A51"/>
    <w:rsid w:val="004D3DF4"/>
    <w:rsid w:val="004D74F7"/>
    <w:rsid w:val="004D7A6D"/>
    <w:rsid w:val="004E0619"/>
    <w:rsid w:val="004E394F"/>
    <w:rsid w:val="004E3CA7"/>
    <w:rsid w:val="004E4F90"/>
    <w:rsid w:val="004F18B3"/>
    <w:rsid w:val="004F4F81"/>
    <w:rsid w:val="004F6006"/>
    <w:rsid w:val="004F70CD"/>
    <w:rsid w:val="00501666"/>
    <w:rsid w:val="00501707"/>
    <w:rsid w:val="005019E6"/>
    <w:rsid w:val="00503B14"/>
    <w:rsid w:val="00503E36"/>
    <w:rsid w:val="005059FE"/>
    <w:rsid w:val="00506A08"/>
    <w:rsid w:val="00524B1F"/>
    <w:rsid w:val="00526B74"/>
    <w:rsid w:val="00527D9D"/>
    <w:rsid w:val="005314C4"/>
    <w:rsid w:val="00534432"/>
    <w:rsid w:val="00534CAE"/>
    <w:rsid w:val="00535EE1"/>
    <w:rsid w:val="00536D10"/>
    <w:rsid w:val="00543709"/>
    <w:rsid w:val="005457E8"/>
    <w:rsid w:val="005512F0"/>
    <w:rsid w:val="00551928"/>
    <w:rsid w:val="00551AB9"/>
    <w:rsid w:val="00553B59"/>
    <w:rsid w:val="00556C92"/>
    <w:rsid w:val="00563968"/>
    <w:rsid w:val="005658AE"/>
    <w:rsid w:val="005703D8"/>
    <w:rsid w:val="00570FE6"/>
    <w:rsid w:val="0057171A"/>
    <w:rsid w:val="0057192E"/>
    <w:rsid w:val="00573E53"/>
    <w:rsid w:val="00574F00"/>
    <w:rsid w:val="00582638"/>
    <w:rsid w:val="00584EA3"/>
    <w:rsid w:val="005862BB"/>
    <w:rsid w:val="00595C93"/>
    <w:rsid w:val="00597323"/>
    <w:rsid w:val="005A3C9D"/>
    <w:rsid w:val="005A3FE3"/>
    <w:rsid w:val="005A4956"/>
    <w:rsid w:val="005A569D"/>
    <w:rsid w:val="005A7435"/>
    <w:rsid w:val="005B2E55"/>
    <w:rsid w:val="005B3089"/>
    <w:rsid w:val="005B472E"/>
    <w:rsid w:val="005B4D3B"/>
    <w:rsid w:val="005B7AD6"/>
    <w:rsid w:val="005C037C"/>
    <w:rsid w:val="005C06D6"/>
    <w:rsid w:val="005C25F9"/>
    <w:rsid w:val="005C2622"/>
    <w:rsid w:val="005C318F"/>
    <w:rsid w:val="005C3D3F"/>
    <w:rsid w:val="005C5EB1"/>
    <w:rsid w:val="005C6C41"/>
    <w:rsid w:val="005D1A9A"/>
    <w:rsid w:val="005D337D"/>
    <w:rsid w:val="005D40DB"/>
    <w:rsid w:val="005D56FA"/>
    <w:rsid w:val="005D7E7B"/>
    <w:rsid w:val="005E04C0"/>
    <w:rsid w:val="005E14B8"/>
    <w:rsid w:val="005E4356"/>
    <w:rsid w:val="005F18B8"/>
    <w:rsid w:val="005F2CBF"/>
    <w:rsid w:val="005F354E"/>
    <w:rsid w:val="005F3813"/>
    <w:rsid w:val="005F4442"/>
    <w:rsid w:val="005F765E"/>
    <w:rsid w:val="00604C84"/>
    <w:rsid w:val="00606199"/>
    <w:rsid w:val="00606A5B"/>
    <w:rsid w:val="00610534"/>
    <w:rsid w:val="0061157F"/>
    <w:rsid w:val="00612B04"/>
    <w:rsid w:val="00613A8B"/>
    <w:rsid w:val="00613C1F"/>
    <w:rsid w:val="006153BC"/>
    <w:rsid w:val="00615A26"/>
    <w:rsid w:val="0061635E"/>
    <w:rsid w:val="00616389"/>
    <w:rsid w:val="00616708"/>
    <w:rsid w:val="00621515"/>
    <w:rsid w:val="00621B0C"/>
    <w:rsid w:val="00622642"/>
    <w:rsid w:val="00622920"/>
    <w:rsid w:val="00623EE1"/>
    <w:rsid w:val="00632836"/>
    <w:rsid w:val="00634E6F"/>
    <w:rsid w:val="00640EE6"/>
    <w:rsid w:val="00641183"/>
    <w:rsid w:val="006427E5"/>
    <w:rsid w:val="00643DCE"/>
    <w:rsid w:val="00644774"/>
    <w:rsid w:val="00644F77"/>
    <w:rsid w:val="00646540"/>
    <w:rsid w:val="0064742E"/>
    <w:rsid w:val="006516B2"/>
    <w:rsid w:val="00664200"/>
    <w:rsid w:val="006642F6"/>
    <w:rsid w:val="00664D61"/>
    <w:rsid w:val="00665158"/>
    <w:rsid w:val="00665350"/>
    <w:rsid w:val="006659E3"/>
    <w:rsid w:val="006721FC"/>
    <w:rsid w:val="006727DD"/>
    <w:rsid w:val="006771F1"/>
    <w:rsid w:val="0068168E"/>
    <w:rsid w:val="00682F0E"/>
    <w:rsid w:val="00683626"/>
    <w:rsid w:val="00686D9D"/>
    <w:rsid w:val="00691706"/>
    <w:rsid w:val="00691C5A"/>
    <w:rsid w:val="00691E21"/>
    <w:rsid w:val="00694DF2"/>
    <w:rsid w:val="006972E8"/>
    <w:rsid w:val="006A58AF"/>
    <w:rsid w:val="006A5EED"/>
    <w:rsid w:val="006B23AC"/>
    <w:rsid w:val="006B3683"/>
    <w:rsid w:val="006B400E"/>
    <w:rsid w:val="006B664F"/>
    <w:rsid w:val="006C0168"/>
    <w:rsid w:val="006C2DC1"/>
    <w:rsid w:val="006C329F"/>
    <w:rsid w:val="006C569A"/>
    <w:rsid w:val="006C5F8D"/>
    <w:rsid w:val="006D17CF"/>
    <w:rsid w:val="006D1A20"/>
    <w:rsid w:val="006D5FCF"/>
    <w:rsid w:val="006D625A"/>
    <w:rsid w:val="006E09BC"/>
    <w:rsid w:val="006E1563"/>
    <w:rsid w:val="006E28F5"/>
    <w:rsid w:val="006E525B"/>
    <w:rsid w:val="006F2F26"/>
    <w:rsid w:val="006F3E9A"/>
    <w:rsid w:val="006F41A0"/>
    <w:rsid w:val="006F5D0D"/>
    <w:rsid w:val="006F6378"/>
    <w:rsid w:val="006F7674"/>
    <w:rsid w:val="007002A5"/>
    <w:rsid w:val="007006DF"/>
    <w:rsid w:val="007016CB"/>
    <w:rsid w:val="007035A6"/>
    <w:rsid w:val="00706214"/>
    <w:rsid w:val="00707126"/>
    <w:rsid w:val="00707420"/>
    <w:rsid w:val="0070762B"/>
    <w:rsid w:val="00711760"/>
    <w:rsid w:val="0071238A"/>
    <w:rsid w:val="00713D45"/>
    <w:rsid w:val="0071401A"/>
    <w:rsid w:val="007158C5"/>
    <w:rsid w:val="00716A5E"/>
    <w:rsid w:val="00716B73"/>
    <w:rsid w:val="00716D1B"/>
    <w:rsid w:val="00717089"/>
    <w:rsid w:val="00722540"/>
    <w:rsid w:val="007247F9"/>
    <w:rsid w:val="00725A8B"/>
    <w:rsid w:val="0073767A"/>
    <w:rsid w:val="00737D6E"/>
    <w:rsid w:val="00740AC3"/>
    <w:rsid w:val="00742F38"/>
    <w:rsid w:val="007432DC"/>
    <w:rsid w:val="00745A67"/>
    <w:rsid w:val="00756100"/>
    <w:rsid w:val="00756409"/>
    <w:rsid w:val="00756C63"/>
    <w:rsid w:val="00756FDD"/>
    <w:rsid w:val="00757692"/>
    <w:rsid w:val="00757752"/>
    <w:rsid w:val="00762492"/>
    <w:rsid w:val="00764C53"/>
    <w:rsid w:val="00767C3E"/>
    <w:rsid w:val="00772439"/>
    <w:rsid w:val="007741EC"/>
    <w:rsid w:val="007763AE"/>
    <w:rsid w:val="00776D42"/>
    <w:rsid w:val="007818DA"/>
    <w:rsid w:val="00786C8C"/>
    <w:rsid w:val="007871D4"/>
    <w:rsid w:val="00790E4D"/>
    <w:rsid w:val="007910EE"/>
    <w:rsid w:val="00791421"/>
    <w:rsid w:val="00791760"/>
    <w:rsid w:val="00796D27"/>
    <w:rsid w:val="007A0082"/>
    <w:rsid w:val="007A66B6"/>
    <w:rsid w:val="007A76FB"/>
    <w:rsid w:val="007A7815"/>
    <w:rsid w:val="007B0784"/>
    <w:rsid w:val="007B0A5A"/>
    <w:rsid w:val="007B111D"/>
    <w:rsid w:val="007B41F6"/>
    <w:rsid w:val="007B6A6C"/>
    <w:rsid w:val="007B6BE5"/>
    <w:rsid w:val="007B763B"/>
    <w:rsid w:val="007C05CA"/>
    <w:rsid w:val="007C6520"/>
    <w:rsid w:val="007C68AA"/>
    <w:rsid w:val="007C752C"/>
    <w:rsid w:val="007D5287"/>
    <w:rsid w:val="007D77D3"/>
    <w:rsid w:val="007E0629"/>
    <w:rsid w:val="007E0876"/>
    <w:rsid w:val="007E18F1"/>
    <w:rsid w:val="007F3CD9"/>
    <w:rsid w:val="007F5041"/>
    <w:rsid w:val="008032F1"/>
    <w:rsid w:val="00805E77"/>
    <w:rsid w:val="00806FFC"/>
    <w:rsid w:val="00813638"/>
    <w:rsid w:val="00815F52"/>
    <w:rsid w:val="00821A20"/>
    <w:rsid w:val="00823C75"/>
    <w:rsid w:val="00826037"/>
    <w:rsid w:val="00830D65"/>
    <w:rsid w:val="0083242C"/>
    <w:rsid w:val="008324C0"/>
    <w:rsid w:val="00835659"/>
    <w:rsid w:val="00835D49"/>
    <w:rsid w:val="00843E0C"/>
    <w:rsid w:val="00846D4E"/>
    <w:rsid w:val="0085117C"/>
    <w:rsid w:val="008520E1"/>
    <w:rsid w:val="008544D0"/>
    <w:rsid w:val="008569BE"/>
    <w:rsid w:val="0085728B"/>
    <w:rsid w:val="00864118"/>
    <w:rsid w:val="008662AF"/>
    <w:rsid w:val="00867B9F"/>
    <w:rsid w:val="00872A93"/>
    <w:rsid w:val="00872F9B"/>
    <w:rsid w:val="0087323E"/>
    <w:rsid w:val="0087693A"/>
    <w:rsid w:val="00876D6A"/>
    <w:rsid w:val="008828C4"/>
    <w:rsid w:val="00886AF0"/>
    <w:rsid w:val="008907B0"/>
    <w:rsid w:val="00890D1F"/>
    <w:rsid w:val="00890E75"/>
    <w:rsid w:val="00890F74"/>
    <w:rsid w:val="00892F07"/>
    <w:rsid w:val="00895562"/>
    <w:rsid w:val="008A134D"/>
    <w:rsid w:val="008A56E8"/>
    <w:rsid w:val="008A5945"/>
    <w:rsid w:val="008A5F51"/>
    <w:rsid w:val="008A736D"/>
    <w:rsid w:val="008A771B"/>
    <w:rsid w:val="008B20F4"/>
    <w:rsid w:val="008B2CAC"/>
    <w:rsid w:val="008C1D54"/>
    <w:rsid w:val="008C495E"/>
    <w:rsid w:val="008C6EF4"/>
    <w:rsid w:val="008D160F"/>
    <w:rsid w:val="008D1899"/>
    <w:rsid w:val="008D28C3"/>
    <w:rsid w:val="008D2EEA"/>
    <w:rsid w:val="008D6FCE"/>
    <w:rsid w:val="008E09B3"/>
    <w:rsid w:val="008E0F23"/>
    <w:rsid w:val="008E2707"/>
    <w:rsid w:val="008E3578"/>
    <w:rsid w:val="008E38F4"/>
    <w:rsid w:val="008E5661"/>
    <w:rsid w:val="008E5DBA"/>
    <w:rsid w:val="008E6804"/>
    <w:rsid w:val="008E6F59"/>
    <w:rsid w:val="008F0E1F"/>
    <w:rsid w:val="0090032D"/>
    <w:rsid w:val="00900528"/>
    <w:rsid w:val="00900778"/>
    <w:rsid w:val="00900B11"/>
    <w:rsid w:val="00901F3B"/>
    <w:rsid w:val="0090297E"/>
    <w:rsid w:val="0090322F"/>
    <w:rsid w:val="00903390"/>
    <w:rsid w:val="0090691F"/>
    <w:rsid w:val="00915572"/>
    <w:rsid w:val="0091626E"/>
    <w:rsid w:val="009170EA"/>
    <w:rsid w:val="00920EE5"/>
    <w:rsid w:val="009249DF"/>
    <w:rsid w:val="009250C7"/>
    <w:rsid w:val="00925691"/>
    <w:rsid w:val="00927C92"/>
    <w:rsid w:val="00933C1F"/>
    <w:rsid w:val="00933E08"/>
    <w:rsid w:val="009416AC"/>
    <w:rsid w:val="0094316E"/>
    <w:rsid w:val="0094480C"/>
    <w:rsid w:val="00947F0B"/>
    <w:rsid w:val="009550C6"/>
    <w:rsid w:val="009569D3"/>
    <w:rsid w:val="00960BEB"/>
    <w:rsid w:val="00962BE2"/>
    <w:rsid w:val="00964D51"/>
    <w:rsid w:val="00964FB4"/>
    <w:rsid w:val="00965242"/>
    <w:rsid w:val="00965ECB"/>
    <w:rsid w:val="009760E0"/>
    <w:rsid w:val="009767EF"/>
    <w:rsid w:val="00976C31"/>
    <w:rsid w:val="00976F60"/>
    <w:rsid w:val="00980C73"/>
    <w:rsid w:val="00982BF1"/>
    <w:rsid w:val="0098592F"/>
    <w:rsid w:val="00985CF9"/>
    <w:rsid w:val="00987B4E"/>
    <w:rsid w:val="009923A7"/>
    <w:rsid w:val="00993609"/>
    <w:rsid w:val="009A0215"/>
    <w:rsid w:val="009A0E0E"/>
    <w:rsid w:val="009B2516"/>
    <w:rsid w:val="009B4117"/>
    <w:rsid w:val="009B4F3D"/>
    <w:rsid w:val="009B53FE"/>
    <w:rsid w:val="009B610B"/>
    <w:rsid w:val="009C50C4"/>
    <w:rsid w:val="009C5D51"/>
    <w:rsid w:val="009C7B94"/>
    <w:rsid w:val="009D090B"/>
    <w:rsid w:val="009D247E"/>
    <w:rsid w:val="009D29F8"/>
    <w:rsid w:val="009D31D9"/>
    <w:rsid w:val="009D5DA1"/>
    <w:rsid w:val="009D69E4"/>
    <w:rsid w:val="009E13F5"/>
    <w:rsid w:val="009E1C5C"/>
    <w:rsid w:val="009E3805"/>
    <w:rsid w:val="009E5669"/>
    <w:rsid w:val="009E5BDE"/>
    <w:rsid w:val="009E6839"/>
    <w:rsid w:val="009E70A9"/>
    <w:rsid w:val="009F12F4"/>
    <w:rsid w:val="009F4DEF"/>
    <w:rsid w:val="009F71D1"/>
    <w:rsid w:val="009F7B4F"/>
    <w:rsid w:val="00A00A24"/>
    <w:rsid w:val="00A01A72"/>
    <w:rsid w:val="00A03F59"/>
    <w:rsid w:val="00A05590"/>
    <w:rsid w:val="00A1462A"/>
    <w:rsid w:val="00A20C14"/>
    <w:rsid w:val="00A2515B"/>
    <w:rsid w:val="00A2577D"/>
    <w:rsid w:val="00A2638C"/>
    <w:rsid w:val="00A26725"/>
    <w:rsid w:val="00A26C02"/>
    <w:rsid w:val="00A27C0D"/>
    <w:rsid w:val="00A311D1"/>
    <w:rsid w:val="00A358C3"/>
    <w:rsid w:val="00A37056"/>
    <w:rsid w:val="00A435C8"/>
    <w:rsid w:val="00A47496"/>
    <w:rsid w:val="00A50265"/>
    <w:rsid w:val="00A50349"/>
    <w:rsid w:val="00A5128E"/>
    <w:rsid w:val="00A530C4"/>
    <w:rsid w:val="00A54D22"/>
    <w:rsid w:val="00A617D1"/>
    <w:rsid w:val="00A6428A"/>
    <w:rsid w:val="00A646CE"/>
    <w:rsid w:val="00A647BE"/>
    <w:rsid w:val="00A671E2"/>
    <w:rsid w:val="00A7193B"/>
    <w:rsid w:val="00A76742"/>
    <w:rsid w:val="00A77AAE"/>
    <w:rsid w:val="00A77FF9"/>
    <w:rsid w:val="00A80FD3"/>
    <w:rsid w:val="00A935A0"/>
    <w:rsid w:val="00A94039"/>
    <w:rsid w:val="00A94DEA"/>
    <w:rsid w:val="00A94E94"/>
    <w:rsid w:val="00A97F34"/>
    <w:rsid w:val="00AA14DC"/>
    <w:rsid w:val="00AA174C"/>
    <w:rsid w:val="00AA345C"/>
    <w:rsid w:val="00AA5EA2"/>
    <w:rsid w:val="00AA61B1"/>
    <w:rsid w:val="00AA6B90"/>
    <w:rsid w:val="00AA75BC"/>
    <w:rsid w:val="00AB3F63"/>
    <w:rsid w:val="00AB42D4"/>
    <w:rsid w:val="00AB4F95"/>
    <w:rsid w:val="00AB7D35"/>
    <w:rsid w:val="00AC41E4"/>
    <w:rsid w:val="00AC604B"/>
    <w:rsid w:val="00AC7693"/>
    <w:rsid w:val="00AD25CD"/>
    <w:rsid w:val="00AD452E"/>
    <w:rsid w:val="00AD5E7E"/>
    <w:rsid w:val="00AE1071"/>
    <w:rsid w:val="00AE1D61"/>
    <w:rsid w:val="00AE5D6E"/>
    <w:rsid w:val="00AE640C"/>
    <w:rsid w:val="00AF1819"/>
    <w:rsid w:val="00AF210F"/>
    <w:rsid w:val="00AF380A"/>
    <w:rsid w:val="00AF5473"/>
    <w:rsid w:val="00B009EB"/>
    <w:rsid w:val="00B0177E"/>
    <w:rsid w:val="00B05A2E"/>
    <w:rsid w:val="00B106AE"/>
    <w:rsid w:val="00B120E1"/>
    <w:rsid w:val="00B131AE"/>
    <w:rsid w:val="00B13B98"/>
    <w:rsid w:val="00B15B3B"/>
    <w:rsid w:val="00B17A0C"/>
    <w:rsid w:val="00B17F59"/>
    <w:rsid w:val="00B21277"/>
    <w:rsid w:val="00B25E25"/>
    <w:rsid w:val="00B348BB"/>
    <w:rsid w:val="00B3718E"/>
    <w:rsid w:val="00B37360"/>
    <w:rsid w:val="00B37500"/>
    <w:rsid w:val="00B378A7"/>
    <w:rsid w:val="00B40F65"/>
    <w:rsid w:val="00B436B4"/>
    <w:rsid w:val="00B458B1"/>
    <w:rsid w:val="00B47BFF"/>
    <w:rsid w:val="00B5643B"/>
    <w:rsid w:val="00B616F1"/>
    <w:rsid w:val="00B638E6"/>
    <w:rsid w:val="00B644FC"/>
    <w:rsid w:val="00B6547F"/>
    <w:rsid w:val="00B6637C"/>
    <w:rsid w:val="00B66D46"/>
    <w:rsid w:val="00B7116D"/>
    <w:rsid w:val="00B7235C"/>
    <w:rsid w:val="00B73F18"/>
    <w:rsid w:val="00B74E3B"/>
    <w:rsid w:val="00B75458"/>
    <w:rsid w:val="00B827D4"/>
    <w:rsid w:val="00B8365D"/>
    <w:rsid w:val="00B862BC"/>
    <w:rsid w:val="00B86DE5"/>
    <w:rsid w:val="00B904C7"/>
    <w:rsid w:val="00B90599"/>
    <w:rsid w:val="00B90FFB"/>
    <w:rsid w:val="00B91F26"/>
    <w:rsid w:val="00B92161"/>
    <w:rsid w:val="00B92C4D"/>
    <w:rsid w:val="00B92EB8"/>
    <w:rsid w:val="00B97089"/>
    <w:rsid w:val="00B97AEC"/>
    <w:rsid w:val="00BA0A92"/>
    <w:rsid w:val="00BA1BAE"/>
    <w:rsid w:val="00BA2194"/>
    <w:rsid w:val="00BA2CBB"/>
    <w:rsid w:val="00BA4430"/>
    <w:rsid w:val="00BA5C1E"/>
    <w:rsid w:val="00BA6747"/>
    <w:rsid w:val="00BA7D22"/>
    <w:rsid w:val="00BB4AF8"/>
    <w:rsid w:val="00BB5D28"/>
    <w:rsid w:val="00BB5D94"/>
    <w:rsid w:val="00BB6851"/>
    <w:rsid w:val="00BC0F56"/>
    <w:rsid w:val="00BC30F3"/>
    <w:rsid w:val="00BC74C5"/>
    <w:rsid w:val="00BD45FA"/>
    <w:rsid w:val="00BD7201"/>
    <w:rsid w:val="00BD79DC"/>
    <w:rsid w:val="00BD7CB6"/>
    <w:rsid w:val="00BE0B73"/>
    <w:rsid w:val="00BE3577"/>
    <w:rsid w:val="00BE4CC5"/>
    <w:rsid w:val="00BE4E22"/>
    <w:rsid w:val="00BE5953"/>
    <w:rsid w:val="00BE60BD"/>
    <w:rsid w:val="00BE77C0"/>
    <w:rsid w:val="00BF2FE4"/>
    <w:rsid w:val="00BF3007"/>
    <w:rsid w:val="00BF3F13"/>
    <w:rsid w:val="00BF411B"/>
    <w:rsid w:val="00BF7E5C"/>
    <w:rsid w:val="00C005FF"/>
    <w:rsid w:val="00C01C23"/>
    <w:rsid w:val="00C069CA"/>
    <w:rsid w:val="00C102D9"/>
    <w:rsid w:val="00C108D9"/>
    <w:rsid w:val="00C14A09"/>
    <w:rsid w:val="00C14BE6"/>
    <w:rsid w:val="00C15929"/>
    <w:rsid w:val="00C16DA6"/>
    <w:rsid w:val="00C176C2"/>
    <w:rsid w:val="00C231F7"/>
    <w:rsid w:val="00C2456F"/>
    <w:rsid w:val="00C2477D"/>
    <w:rsid w:val="00C24AB1"/>
    <w:rsid w:val="00C40E7B"/>
    <w:rsid w:val="00C432DA"/>
    <w:rsid w:val="00C438CF"/>
    <w:rsid w:val="00C44105"/>
    <w:rsid w:val="00C45530"/>
    <w:rsid w:val="00C47DBB"/>
    <w:rsid w:val="00C51BFB"/>
    <w:rsid w:val="00C53B44"/>
    <w:rsid w:val="00C57B04"/>
    <w:rsid w:val="00C676D1"/>
    <w:rsid w:val="00C85A3D"/>
    <w:rsid w:val="00C90AC7"/>
    <w:rsid w:val="00C9177C"/>
    <w:rsid w:val="00C91A61"/>
    <w:rsid w:val="00C91CDA"/>
    <w:rsid w:val="00C924EF"/>
    <w:rsid w:val="00C9400F"/>
    <w:rsid w:val="00C940C0"/>
    <w:rsid w:val="00CA0C2C"/>
    <w:rsid w:val="00CA0CD9"/>
    <w:rsid w:val="00CA1977"/>
    <w:rsid w:val="00CA1B7E"/>
    <w:rsid w:val="00CA46B9"/>
    <w:rsid w:val="00CA51BF"/>
    <w:rsid w:val="00CA65FF"/>
    <w:rsid w:val="00CA784B"/>
    <w:rsid w:val="00CB2879"/>
    <w:rsid w:val="00CB38AE"/>
    <w:rsid w:val="00CB40EA"/>
    <w:rsid w:val="00CB4829"/>
    <w:rsid w:val="00CB490F"/>
    <w:rsid w:val="00CC237B"/>
    <w:rsid w:val="00CC6136"/>
    <w:rsid w:val="00CC6BC3"/>
    <w:rsid w:val="00CC7C8C"/>
    <w:rsid w:val="00CD07A1"/>
    <w:rsid w:val="00CD0A0D"/>
    <w:rsid w:val="00CD2215"/>
    <w:rsid w:val="00CD48D6"/>
    <w:rsid w:val="00CD6FEC"/>
    <w:rsid w:val="00CD7110"/>
    <w:rsid w:val="00CD73B8"/>
    <w:rsid w:val="00CE3D71"/>
    <w:rsid w:val="00CE59C0"/>
    <w:rsid w:val="00CE6038"/>
    <w:rsid w:val="00CF2097"/>
    <w:rsid w:val="00CF72A6"/>
    <w:rsid w:val="00D032A1"/>
    <w:rsid w:val="00D04828"/>
    <w:rsid w:val="00D06BC8"/>
    <w:rsid w:val="00D070D7"/>
    <w:rsid w:val="00D11325"/>
    <w:rsid w:val="00D158F7"/>
    <w:rsid w:val="00D201AE"/>
    <w:rsid w:val="00D2146F"/>
    <w:rsid w:val="00D225F9"/>
    <w:rsid w:val="00D25D05"/>
    <w:rsid w:val="00D31D95"/>
    <w:rsid w:val="00D32143"/>
    <w:rsid w:val="00D3475A"/>
    <w:rsid w:val="00D348A9"/>
    <w:rsid w:val="00D3672F"/>
    <w:rsid w:val="00D40632"/>
    <w:rsid w:val="00D4157F"/>
    <w:rsid w:val="00D42A14"/>
    <w:rsid w:val="00D43D25"/>
    <w:rsid w:val="00D4423B"/>
    <w:rsid w:val="00D4467F"/>
    <w:rsid w:val="00D46797"/>
    <w:rsid w:val="00D51BC8"/>
    <w:rsid w:val="00D51EED"/>
    <w:rsid w:val="00D55545"/>
    <w:rsid w:val="00D56C2D"/>
    <w:rsid w:val="00D56F24"/>
    <w:rsid w:val="00D633B9"/>
    <w:rsid w:val="00D65D6F"/>
    <w:rsid w:val="00D66273"/>
    <w:rsid w:val="00D7133E"/>
    <w:rsid w:val="00D72436"/>
    <w:rsid w:val="00D76C42"/>
    <w:rsid w:val="00D770A8"/>
    <w:rsid w:val="00D81583"/>
    <w:rsid w:val="00D90549"/>
    <w:rsid w:val="00D96CD9"/>
    <w:rsid w:val="00DA03A4"/>
    <w:rsid w:val="00DA38C1"/>
    <w:rsid w:val="00DA49C3"/>
    <w:rsid w:val="00DA5E14"/>
    <w:rsid w:val="00DA6550"/>
    <w:rsid w:val="00DB3D3A"/>
    <w:rsid w:val="00DB4C96"/>
    <w:rsid w:val="00DB50E8"/>
    <w:rsid w:val="00DB6FA8"/>
    <w:rsid w:val="00DB77D0"/>
    <w:rsid w:val="00DC2AA6"/>
    <w:rsid w:val="00DC32D5"/>
    <w:rsid w:val="00DC606D"/>
    <w:rsid w:val="00DC7F07"/>
    <w:rsid w:val="00DD2F23"/>
    <w:rsid w:val="00DD42A4"/>
    <w:rsid w:val="00DE5879"/>
    <w:rsid w:val="00DE5DF8"/>
    <w:rsid w:val="00DF0206"/>
    <w:rsid w:val="00DF1DF2"/>
    <w:rsid w:val="00DF211F"/>
    <w:rsid w:val="00DF3134"/>
    <w:rsid w:val="00DF4DC4"/>
    <w:rsid w:val="00DF6420"/>
    <w:rsid w:val="00DF66BF"/>
    <w:rsid w:val="00DF69FA"/>
    <w:rsid w:val="00E00984"/>
    <w:rsid w:val="00E00E24"/>
    <w:rsid w:val="00E01C89"/>
    <w:rsid w:val="00E0270E"/>
    <w:rsid w:val="00E047D9"/>
    <w:rsid w:val="00E07A12"/>
    <w:rsid w:val="00E07CB4"/>
    <w:rsid w:val="00E11851"/>
    <w:rsid w:val="00E130AA"/>
    <w:rsid w:val="00E17B2B"/>
    <w:rsid w:val="00E21F53"/>
    <w:rsid w:val="00E24280"/>
    <w:rsid w:val="00E277B3"/>
    <w:rsid w:val="00E3057A"/>
    <w:rsid w:val="00E31FB7"/>
    <w:rsid w:val="00E335A3"/>
    <w:rsid w:val="00E338A1"/>
    <w:rsid w:val="00E339F9"/>
    <w:rsid w:val="00E35BAF"/>
    <w:rsid w:val="00E419A2"/>
    <w:rsid w:val="00E41E09"/>
    <w:rsid w:val="00E44F3D"/>
    <w:rsid w:val="00E46AA8"/>
    <w:rsid w:val="00E53FC6"/>
    <w:rsid w:val="00E576EA"/>
    <w:rsid w:val="00E67140"/>
    <w:rsid w:val="00E67881"/>
    <w:rsid w:val="00E67D45"/>
    <w:rsid w:val="00E709CA"/>
    <w:rsid w:val="00E7176D"/>
    <w:rsid w:val="00E72421"/>
    <w:rsid w:val="00E724D9"/>
    <w:rsid w:val="00E72D72"/>
    <w:rsid w:val="00E7378E"/>
    <w:rsid w:val="00E743BF"/>
    <w:rsid w:val="00E77415"/>
    <w:rsid w:val="00E803C3"/>
    <w:rsid w:val="00E812DC"/>
    <w:rsid w:val="00E81966"/>
    <w:rsid w:val="00E827FD"/>
    <w:rsid w:val="00E82FF2"/>
    <w:rsid w:val="00E862A4"/>
    <w:rsid w:val="00EA1B4A"/>
    <w:rsid w:val="00EA424B"/>
    <w:rsid w:val="00EB1AA2"/>
    <w:rsid w:val="00EB3746"/>
    <w:rsid w:val="00EB3A40"/>
    <w:rsid w:val="00EB78E6"/>
    <w:rsid w:val="00EC031F"/>
    <w:rsid w:val="00EC6860"/>
    <w:rsid w:val="00EC7426"/>
    <w:rsid w:val="00ED056B"/>
    <w:rsid w:val="00ED25D5"/>
    <w:rsid w:val="00ED47E3"/>
    <w:rsid w:val="00ED4D4E"/>
    <w:rsid w:val="00ED5FCF"/>
    <w:rsid w:val="00ED6462"/>
    <w:rsid w:val="00ED7A05"/>
    <w:rsid w:val="00EE0D2F"/>
    <w:rsid w:val="00EE5DD5"/>
    <w:rsid w:val="00EE6D4E"/>
    <w:rsid w:val="00EE751B"/>
    <w:rsid w:val="00EF0AEE"/>
    <w:rsid w:val="00EF3D4F"/>
    <w:rsid w:val="00EF52DD"/>
    <w:rsid w:val="00EF730F"/>
    <w:rsid w:val="00F00AE4"/>
    <w:rsid w:val="00F0158B"/>
    <w:rsid w:val="00F03FE2"/>
    <w:rsid w:val="00F04846"/>
    <w:rsid w:val="00F0527C"/>
    <w:rsid w:val="00F06A4A"/>
    <w:rsid w:val="00F06C65"/>
    <w:rsid w:val="00F1097A"/>
    <w:rsid w:val="00F119EF"/>
    <w:rsid w:val="00F122DF"/>
    <w:rsid w:val="00F1280C"/>
    <w:rsid w:val="00F132E2"/>
    <w:rsid w:val="00F13814"/>
    <w:rsid w:val="00F15D71"/>
    <w:rsid w:val="00F15FFD"/>
    <w:rsid w:val="00F16E73"/>
    <w:rsid w:val="00F239E8"/>
    <w:rsid w:val="00F37A25"/>
    <w:rsid w:val="00F40446"/>
    <w:rsid w:val="00F40A99"/>
    <w:rsid w:val="00F41482"/>
    <w:rsid w:val="00F4463C"/>
    <w:rsid w:val="00F469D1"/>
    <w:rsid w:val="00F46C68"/>
    <w:rsid w:val="00F52911"/>
    <w:rsid w:val="00F53548"/>
    <w:rsid w:val="00F56777"/>
    <w:rsid w:val="00F60099"/>
    <w:rsid w:val="00F604FC"/>
    <w:rsid w:val="00F63129"/>
    <w:rsid w:val="00F668C6"/>
    <w:rsid w:val="00F74F71"/>
    <w:rsid w:val="00F7654A"/>
    <w:rsid w:val="00F8227F"/>
    <w:rsid w:val="00F826D9"/>
    <w:rsid w:val="00F83D52"/>
    <w:rsid w:val="00F83D84"/>
    <w:rsid w:val="00F84D31"/>
    <w:rsid w:val="00F85B0B"/>
    <w:rsid w:val="00F917BE"/>
    <w:rsid w:val="00F92E63"/>
    <w:rsid w:val="00F9736E"/>
    <w:rsid w:val="00F974FC"/>
    <w:rsid w:val="00F976D5"/>
    <w:rsid w:val="00FA1C34"/>
    <w:rsid w:val="00FA424A"/>
    <w:rsid w:val="00FA4749"/>
    <w:rsid w:val="00FB0157"/>
    <w:rsid w:val="00FB105B"/>
    <w:rsid w:val="00FB47F6"/>
    <w:rsid w:val="00FB4AE7"/>
    <w:rsid w:val="00FB65D3"/>
    <w:rsid w:val="00FB6CFA"/>
    <w:rsid w:val="00FC77BF"/>
    <w:rsid w:val="00FD08FB"/>
    <w:rsid w:val="00FD1AC3"/>
    <w:rsid w:val="00FD277F"/>
    <w:rsid w:val="00FD2906"/>
    <w:rsid w:val="00FD2A13"/>
    <w:rsid w:val="00FD4F3D"/>
    <w:rsid w:val="00FD4F5D"/>
    <w:rsid w:val="00FD6355"/>
    <w:rsid w:val="00FD6CAB"/>
    <w:rsid w:val="00FD77C4"/>
    <w:rsid w:val="00FE01FE"/>
    <w:rsid w:val="00FE054D"/>
    <w:rsid w:val="00FE068F"/>
    <w:rsid w:val="00FE4F29"/>
    <w:rsid w:val="00FE524C"/>
    <w:rsid w:val="00FE6387"/>
    <w:rsid w:val="00FF21C4"/>
    <w:rsid w:val="00FF2C7F"/>
    <w:rsid w:val="00FF51EB"/>
    <w:rsid w:val="00FF59AA"/>
    <w:rsid w:val="00FF72B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828D"/>
  <w15:docId w15:val="{4EF126D3-E3FF-482C-8CB2-CD6C7F85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0322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1B3C"/>
    <w:pPr>
      <w:ind w:left="720"/>
      <w:contextualSpacing/>
    </w:pPr>
  </w:style>
  <w:style w:type="character" w:customStyle="1" w:styleId="hgkelc">
    <w:name w:val="hgkelc"/>
    <w:basedOn w:val="DefaultParagraphFont"/>
    <w:rsid w:val="005C06D6"/>
  </w:style>
  <w:style w:type="character" w:customStyle="1" w:styleId="apple-converted-space">
    <w:name w:val="apple-converted-space"/>
    <w:basedOn w:val="DefaultParagraphFont"/>
    <w:rsid w:val="005C06D6"/>
  </w:style>
  <w:style w:type="character" w:customStyle="1" w:styleId="kx21rb">
    <w:name w:val="kx21rb"/>
    <w:basedOn w:val="DefaultParagraphFont"/>
    <w:rsid w:val="005C06D6"/>
  </w:style>
  <w:style w:type="character" w:customStyle="1" w:styleId="Heading5Char">
    <w:name w:val="Heading 5 Char"/>
    <w:basedOn w:val="DefaultParagraphFont"/>
    <w:link w:val="Heading5"/>
    <w:uiPriority w:val="9"/>
    <w:rsid w:val="009032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193iq5w">
    <w:name w:val="x193iq5w"/>
    <w:basedOn w:val="DefaultParagraphFont"/>
    <w:rsid w:val="0090322F"/>
  </w:style>
  <w:style w:type="character" w:styleId="Strong">
    <w:name w:val="Strong"/>
    <w:basedOn w:val="DefaultParagraphFont"/>
    <w:uiPriority w:val="22"/>
    <w:qFormat/>
    <w:rsid w:val="00154E9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4E9E"/>
    <w:rPr>
      <w:color w:val="0000FF"/>
      <w:u w:val="single"/>
    </w:rPr>
  </w:style>
  <w:style w:type="paragraph" w:customStyle="1" w:styleId="summary">
    <w:name w:val="summary"/>
    <w:basedOn w:val="Normal"/>
    <w:rsid w:val="00215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srcss-1q0x1qg-paragraph">
    <w:name w:val="ssrcss-1q0x1qg-paragraph"/>
    <w:basedOn w:val="Normal"/>
    <w:rsid w:val="00054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B5D9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8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E0"/>
  </w:style>
  <w:style w:type="paragraph" w:styleId="Footer">
    <w:name w:val="footer"/>
    <w:basedOn w:val="Normal"/>
    <w:link w:val="FooterChar"/>
    <w:uiPriority w:val="99"/>
    <w:unhideWhenUsed/>
    <w:rsid w:val="00087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E0"/>
  </w:style>
  <w:style w:type="character" w:styleId="UnresolvedMention">
    <w:name w:val="Unresolved Mention"/>
    <w:basedOn w:val="DefaultParagraphFont"/>
    <w:uiPriority w:val="99"/>
    <w:semiHidden/>
    <w:unhideWhenUsed/>
    <w:rsid w:val="005F2CB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6D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E6D4E"/>
  </w:style>
  <w:style w:type="character" w:customStyle="1" w:styleId="eop">
    <w:name w:val="eop"/>
    <w:basedOn w:val="DefaultParagraphFont"/>
    <w:rsid w:val="00EE6D4E"/>
  </w:style>
  <w:style w:type="character" w:customStyle="1" w:styleId="Heading3Char">
    <w:name w:val="Heading 3 Char"/>
    <w:basedOn w:val="DefaultParagraphFont"/>
    <w:link w:val="Heading3"/>
    <w:uiPriority w:val="9"/>
    <w:semiHidden/>
    <w:rsid w:val="00B564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D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wayenergypark.co.uk/" TargetMode="External"/><Relationship Id="rId13" Type="http://schemas.openxmlformats.org/officeDocument/2006/relationships/hyperlink" Target="mailto:bob.mcclenning@southnorfolkandbroadlan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local-government-reorganisation-in-norfolk-and-suffolk/proposals-for-local-government-reorganisation-in-norfolk-and-suffolk" TargetMode="External"/><Relationship Id="rId12" Type="http://schemas.openxmlformats.org/officeDocument/2006/relationships/hyperlink" Target="mailto:ian.spratt@southnorfolkandbroadland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.webber@southnorfolkandbroadland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ylonseastanglia.co.uk/a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-infrastructure-consenting.planninginspectorate.gov.uk/projects/EN0200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1b448a-529f-4a04-a421-bd4ae1f79bb0}" enabled="0" method="" siteId="{bd1b448a-529f-4a04-a421-bd4ae1f79b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Spratt</dc:creator>
  <cp:lastModifiedBy>Ian Spratt</cp:lastModifiedBy>
  <cp:revision>2</cp:revision>
  <cp:lastPrinted>2025-12-11T19:11:00Z</cp:lastPrinted>
  <dcterms:created xsi:type="dcterms:W3CDTF">2026-01-16T12:10:00Z</dcterms:created>
  <dcterms:modified xsi:type="dcterms:W3CDTF">2026-01-16T12:10:00Z</dcterms:modified>
</cp:coreProperties>
</file>